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339D" w14:textId="77777777" w:rsidR="005D5521" w:rsidRDefault="005D5521">
      <w:pPr>
        <w:pStyle w:val="Nzov"/>
      </w:pPr>
      <w:r>
        <w:t xml:space="preserve"> </w:t>
      </w:r>
      <w:r>
        <w:t>NÁRODNÁ RADA SLOVENSKEJ REPUBLIKY</w:t>
      </w:r>
    </w:p>
    <w:p w14:paraId="1B2AEB06" w14:textId="77777777" w:rsidR="005D5521" w:rsidRDefault="005D5521">
      <w:pPr>
        <w:pStyle w:val="Podtitul"/>
      </w:pPr>
      <w:r>
        <w:t>I</w:t>
      </w:r>
      <w:r>
        <w:t>X</w:t>
      </w:r>
      <w:r>
        <w:t>. volebné obdobie</w:t>
      </w:r>
    </w:p>
    <w:p w14:paraId="5887089D" w14:textId="77777777" w:rsidR="005D5521" w:rsidRDefault="005D5521">
      <w:r>
        <w:t>___________________________________________________________________________</w:t>
      </w:r>
    </w:p>
    <w:p w14:paraId="4F625B28" w14:textId="77777777" w:rsidR="005D5521" w:rsidRDefault="005D5521">
      <w:r>
        <w:t>K číslu</w:t>
      </w:r>
      <w:r>
        <w:t>:</w:t>
      </w:r>
      <w:r>
        <w:t xml:space="preserve"> </w:t>
      </w:r>
      <w:r>
        <w:t>989</w:t>
      </w:r>
      <w:r>
        <w:t>/</w:t>
      </w:r>
      <w:r>
        <w:t>202</w:t>
      </w:r>
      <w:r>
        <w:t>4</w:t>
      </w:r>
      <w:r>
        <w:tab/>
      </w:r>
      <w:r>
        <w:tab/>
      </w:r>
      <w:r>
        <w:tab/>
      </w:r>
      <w:r>
        <w:tab/>
      </w:r>
    </w:p>
    <w:p w14:paraId="0B4FEB7F" w14:textId="77777777" w:rsidR="005D5521" w:rsidRDefault="005D5521"/>
    <w:p w14:paraId="140A1213" w14:textId="77777777" w:rsidR="005D5521" w:rsidRDefault="005D5521" w:rsidP="0085353E">
      <w:pPr>
        <w:jc w:val="center"/>
        <w:rPr>
          <w:b/>
          <w:bCs/>
          <w:sz w:val="28"/>
        </w:rPr>
      </w:pPr>
      <w:r>
        <w:rPr>
          <w:b/>
          <w:bCs/>
          <w:sz w:val="28"/>
        </w:rPr>
        <w:t>293</w:t>
      </w:r>
      <w:r>
        <w:rPr>
          <w:b/>
          <w:bCs/>
          <w:sz w:val="28"/>
        </w:rPr>
        <w:t>a</w:t>
      </w:r>
    </w:p>
    <w:p w14:paraId="61641973" w14:textId="77777777" w:rsidR="005D5521" w:rsidRDefault="005D5521">
      <w:pPr>
        <w:pStyle w:val="Nadpis1"/>
      </w:pPr>
      <w:r>
        <w:t xml:space="preserve">S p o l o č n á    s p r á v a </w:t>
      </w:r>
    </w:p>
    <w:p w14:paraId="5831339B" w14:textId="77777777" w:rsidR="005D5521" w:rsidRDefault="005D5521"/>
    <w:p w14:paraId="7295B18C" w14:textId="77777777" w:rsidR="005D5521" w:rsidRPr="00C47980" w:rsidRDefault="005D5521" w:rsidP="00A645A9">
      <w:pPr>
        <w:jc w:val="both"/>
      </w:pPr>
      <w:r w:rsidRPr="00A645A9">
        <w:rPr>
          <w:b/>
        </w:rPr>
        <w:t>výborov</w:t>
      </w:r>
      <w:r w:rsidRPr="00A645A9">
        <w:rPr>
          <w:b/>
        </w:rPr>
        <w:t xml:space="preserve"> Národnej rady Sl</w:t>
      </w:r>
      <w:r w:rsidRPr="00A645A9">
        <w:rPr>
          <w:b/>
        </w:rPr>
        <w:t xml:space="preserve">ovenskej republiky </w:t>
      </w:r>
      <w:r w:rsidRPr="00714CED">
        <w:rPr>
          <w:b/>
        </w:rPr>
        <w:t xml:space="preserve">o  výsledku </w:t>
      </w:r>
      <w:r w:rsidRPr="00714CED">
        <w:rPr>
          <w:b/>
        </w:rPr>
        <w:t xml:space="preserve">prerokovania vládneho návrhu zákona o niektorých povinnostiach a oprávneniach v oblasti </w:t>
      </w:r>
      <w:proofErr w:type="spellStart"/>
      <w:r w:rsidRPr="00714CED">
        <w:rPr>
          <w:b/>
        </w:rPr>
        <w:t>kryptoaktív</w:t>
      </w:r>
      <w:proofErr w:type="spellEnd"/>
      <w:r w:rsidRPr="00714CED">
        <w:rPr>
          <w:b/>
        </w:rPr>
        <w:t xml:space="preserve"> a o zmene a doplnení niektorých zákonov</w:t>
      </w:r>
      <w:r>
        <w:rPr>
          <w:b/>
        </w:rPr>
        <w:t xml:space="preserve"> (tlač 293</w:t>
      </w:r>
      <w:r w:rsidRPr="00714CED">
        <w:rPr>
          <w:b/>
        </w:rPr>
        <w:t xml:space="preserve">) </w:t>
      </w:r>
      <w:r w:rsidRPr="00A645A9">
        <w:rPr>
          <w:b/>
        </w:rPr>
        <w:t>v</w:t>
      </w:r>
      <w:r w:rsidRPr="00A645A9">
        <w:rPr>
          <w:b/>
        </w:rPr>
        <w:t xml:space="preserve">o výboroch Národnej rady Slovenskej republiky v </w:t>
      </w:r>
      <w:r w:rsidRPr="00A645A9">
        <w:rPr>
          <w:b/>
        </w:rPr>
        <w:t>druhom čítaní</w:t>
      </w:r>
      <w:r w:rsidRPr="00C47980">
        <w:t xml:space="preserve"> </w:t>
      </w:r>
    </w:p>
    <w:p w14:paraId="73C94BCE" w14:textId="77777777" w:rsidR="005D5521" w:rsidRPr="00846B8E" w:rsidRDefault="005D5521" w:rsidP="00846B8E">
      <w:pPr>
        <w:jc w:val="both"/>
        <w:rPr>
          <w:b/>
        </w:rPr>
      </w:pPr>
      <w:r w:rsidRPr="00846B8E">
        <w:rPr>
          <w:b/>
        </w:rPr>
        <w:t>___________________________________________________________________________</w:t>
      </w:r>
      <w:r>
        <w:rPr>
          <w:b/>
        </w:rPr>
        <w:t>____</w:t>
      </w:r>
    </w:p>
    <w:p w14:paraId="0C6E1919" w14:textId="77777777" w:rsidR="005D5521" w:rsidRDefault="005D5521">
      <w:pPr>
        <w:rPr>
          <w:b/>
        </w:rPr>
      </w:pPr>
    </w:p>
    <w:p w14:paraId="76C57FE9" w14:textId="77777777" w:rsidR="005D5521" w:rsidRDefault="005D5521">
      <w:pPr>
        <w:jc w:val="both"/>
      </w:pPr>
      <w:r>
        <w:t>Výbor Národnej rady Slovenskej republiky pre financie</w:t>
      </w:r>
      <w:r>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t xml:space="preserve"> </w:t>
      </w:r>
      <w:r>
        <w:t>návrhu zákona.</w:t>
      </w:r>
    </w:p>
    <w:p w14:paraId="11C917D1" w14:textId="77777777" w:rsidR="005D5521" w:rsidRDefault="005D5521">
      <w:pPr>
        <w:jc w:val="both"/>
      </w:pPr>
      <w:r>
        <w:tab/>
      </w:r>
      <w:r>
        <w:tab/>
      </w:r>
      <w:r>
        <w:tab/>
      </w:r>
      <w:r>
        <w:tab/>
      </w:r>
      <w:r>
        <w:tab/>
      </w:r>
    </w:p>
    <w:p w14:paraId="6AA35E4D" w14:textId="77777777" w:rsidR="005D5521" w:rsidRDefault="005D5521">
      <w:pPr>
        <w:jc w:val="center"/>
        <w:rPr>
          <w:b/>
          <w:bCs/>
        </w:rPr>
      </w:pPr>
      <w:r>
        <w:rPr>
          <w:b/>
          <w:bCs/>
        </w:rPr>
        <w:t>I.</w:t>
      </w:r>
    </w:p>
    <w:p w14:paraId="1865A4B7" w14:textId="77777777" w:rsidR="005D5521" w:rsidRDefault="005D5521">
      <w:pPr>
        <w:jc w:val="center"/>
        <w:rPr>
          <w:b/>
          <w:bCs/>
        </w:rPr>
      </w:pPr>
    </w:p>
    <w:p w14:paraId="0E6CB3CF" w14:textId="77777777" w:rsidR="005D5521" w:rsidRPr="004D053D" w:rsidRDefault="005D5521" w:rsidP="004D053D">
      <w:pPr>
        <w:pStyle w:val="Zkladntext"/>
        <w:rPr>
          <w:b w:val="0"/>
        </w:rPr>
      </w:pPr>
      <w:r w:rsidRPr="004D053D">
        <w:rPr>
          <w:b w:val="0"/>
        </w:rPr>
        <w:t>Národná rada Sl</w:t>
      </w:r>
      <w:r w:rsidRPr="004D053D">
        <w:rPr>
          <w:b w:val="0"/>
        </w:rPr>
        <w:t xml:space="preserve">ovenskej republiky </w:t>
      </w:r>
      <w:r w:rsidRPr="007E4C90">
        <w:rPr>
          <w:b w:val="0"/>
        </w:rPr>
        <w:t>uznesením</w:t>
      </w:r>
      <w:r w:rsidRPr="007E4C90">
        <w:rPr>
          <w:b w:val="0"/>
        </w:rPr>
        <w:t xml:space="preserve"> </w:t>
      </w:r>
      <w:r w:rsidRPr="00556C33">
        <w:rPr>
          <w:b w:val="0"/>
        </w:rPr>
        <w:t>č</w:t>
      </w:r>
      <w:r w:rsidRPr="00556C33">
        <w:rPr>
          <w:b w:val="0"/>
        </w:rPr>
        <w:t>.</w:t>
      </w:r>
      <w:r>
        <w:rPr>
          <w:b w:val="0"/>
        </w:rPr>
        <w:t xml:space="preserve"> </w:t>
      </w:r>
      <w:r>
        <w:rPr>
          <w:b w:val="0"/>
        </w:rPr>
        <w:t>362</w:t>
      </w:r>
      <w:r w:rsidRPr="00556C33">
        <w:rPr>
          <w:b w:val="0"/>
        </w:rPr>
        <w:t xml:space="preserve"> </w:t>
      </w:r>
      <w:r w:rsidRPr="00556C33">
        <w:rPr>
          <w:b w:val="0"/>
        </w:rPr>
        <w:t xml:space="preserve">z </w:t>
      </w:r>
      <w:r>
        <w:rPr>
          <w:b w:val="0"/>
        </w:rPr>
        <w:t>18</w:t>
      </w:r>
      <w:r w:rsidRPr="00556C33">
        <w:rPr>
          <w:b w:val="0"/>
        </w:rPr>
        <w:t>.</w:t>
      </w:r>
      <w:r w:rsidRPr="00556C33">
        <w:rPr>
          <w:b w:val="0"/>
        </w:rPr>
        <w:t xml:space="preserve"> </w:t>
      </w:r>
      <w:r>
        <w:rPr>
          <w:b w:val="0"/>
        </w:rPr>
        <w:t>júna</w:t>
      </w:r>
      <w:r w:rsidRPr="00556C33">
        <w:rPr>
          <w:b w:val="0"/>
        </w:rPr>
        <w:t xml:space="preserve"> 202</w:t>
      </w:r>
      <w:r w:rsidRPr="00556C33">
        <w:rPr>
          <w:b w:val="0"/>
        </w:rPr>
        <w:t>4</w:t>
      </w:r>
      <w:r w:rsidRPr="00556C33">
        <w:rPr>
          <w:b w:val="0"/>
        </w:rPr>
        <w:t xml:space="preserve"> </w:t>
      </w:r>
      <w:r w:rsidRPr="00556C33">
        <w:rPr>
          <w:b w:val="0"/>
        </w:rPr>
        <w:t>pridelila</w:t>
      </w:r>
      <w:r w:rsidRPr="007E4C90">
        <w:rPr>
          <w:b w:val="0"/>
        </w:rPr>
        <w:t xml:space="preserve"> </w:t>
      </w:r>
      <w:r w:rsidRPr="00714CED">
        <w:rPr>
          <w:b w:val="0"/>
        </w:rPr>
        <w:t>vládn</w:t>
      </w:r>
      <w:r>
        <w:rPr>
          <w:b w:val="0"/>
        </w:rPr>
        <w:t>y</w:t>
      </w:r>
      <w:r w:rsidRPr="00714CED">
        <w:rPr>
          <w:b w:val="0"/>
        </w:rPr>
        <w:t xml:space="preserve"> návrh</w:t>
      </w:r>
      <w:r>
        <w:rPr>
          <w:b w:val="0"/>
        </w:rPr>
        <w:t xml:space="preserve"> </w:t>
      </w:r>
      <w:r w:rsidRPr="00714CED">
        <w:rPr>
          <w:b w:val="0"/>
        </w:rPr>
        <w:t xml:space="preserve"> zákona o niektorých povinnostiach a oprávneniach v oblasti </w:t>
      </w:r>
      <w:proofErr w:type="spellStart"/>
      <w:r w:rsidRPr="00714CED">
        <w:rPr>
          <w:b w:val="0"/>
        </w:rPr>
        <w:t>kryptoaktív</w:t>
      </w:r>
      <w:proofErr w:type="spellEnd"/>
      <w:r w:rsidRPr="00714CED">
        <w:rPr>
          <w:b w:val="0"/>
        </w:rPr>
        <w:t xml:space="preserve"> a o zmene a doplnení niektorých zákonov (tlač 293)</w:t>
      </w:r>
      <w:r>
        <w:rPr>
          <w:b w:val="0"/>
        </w:rPr>
        <w:t xml:space="preserve"> </w:t>
      </w:r>
      <w:r w:rsidRPr="004D053D">
        <w:rPr>
          <w:b w:val="0"/>
        </w:rPr>
        <w:t>týmto výborom Národnej rady Slovenskej republiky</w:t>
      </w:r>
      <w:r w:rsidRPr="004D053D">
        <w:rPr>
          <w:b w:val="0"/>
        </w:rPr>
        <w:t xml:space="preserve"> </w:t>
      </w:r>
      <w:r w:rsidRPr="004D053D">
        <w:rPr>
          <w:b w:val="0"/>
        </w:rPr>
        <w:t>:</w:t>
      </w:r>
    </w:p>
    <w:p w14:paraId="7B3ACFEE" w14:textId="77777777" w:rsidR="005D5521" w:rsidRDefault="005D5521">
      <w:pPr>
        <w:pStyle w:val="Zkladntext2"/>
        <w:jc w:val="left"/>
      </w:pPr>
    </w:p>
    <w:p w14:paraId="1A47E575" w14:textId="77777777" w:rsidR="005D5521" w:rsidRDefault="005D5521" w:rsidP="00227BF3">
      <w:pPr>
        <w:pStyle w:val="Zkladntext2"/>
        <w:numPr>
          <w:ilvl w:val="0"/>
          <w:numId w:val="1"/>
        </w:numPr>
      </w:pPr>
      <w:r>
        <w:t>Výboru Národnej rady Slovenskej republiky pre financie</w:t>
      </w:r>
      <w:r>
        <w:t xml:space="preserve"> a</w:t>
      </w:r>
      <w:r>
        <w:t> </w:t>
      </w:r>
      <w:r>
        <w:t>rozpočet</w:t>
      </w:r>
      <w:r>
        <w:t>,</w:t>
      </w:r>
      <w:r>
        <w:t xml:space="preserve"> </w:t>
      </w:r>
    </w:p>
    <w:p w14:paraId="533A870E" w14:textId="77777777" w:rsidR="005D5521" w:rsidRDefault="005D5521" w:rsidP="00227BF3">
      <w:pPr>
        <w:pStyle w:val="Zkladntext2"/>
        <w:numPr>
          <w:ilvl w:val="0"/>
          <w:numId w:val="1"/>
        </w:numPr>
      </w:pPr>
      <w:r>
        <w:t>Výboru Národnej rady Slovenskej republiky pre hospodárske záležitosti</w:t>
      </w:r>
    </w:p>
    <w:p w14:paraId="075BFDDB" w14:textId="77777777" w:rsidR="005D5521" w:rsidRPr="00043639" w:rsidRDefault="005D5521" w:rsidP="00F9262C">
      <w:pPr>
        <w:pStyle w:val="Zkladntext2"/>
        <w:numPr>
          <w:ilvl w:val="0"/>
          <w:numId w:val="1"/>
        </w:numPr>
      </w:pPr>
      <w:r>
        <w:t>Ústavnoprávnemu výboru Národnej rady Slovenskej republiky</w:t>
      </w:r>
      <w:r>
        <w:t>.</w:t>
      </w:r>
      <w:r>
        <w:t xml:space="preserve"> </w:t>
      </w:r>
    </w:p>
    <w:p w14:paraId="6F265EE5" w14:textId="77777777" w:rsidR="005D5521" w:rsidRDefault="005D5521" w:rsidP="00DE62F6">
      <w:pPr>
        <w:tabs>
          <w:tab w:val="left" w:pos="-1985"/>
          <w:tab w:val="left" w:pos="709"/>
        </w:tabs>
        <w:jc w:val="both"/>
        <w:rPr>
          <w:bCs/>
        </w:rPr>
      </w:pPr>
    </w:p>
    <w:p w14:paraId="2E137B11" w14:textId="77777777" w:rsidR="005D5521" w:rsidRDefault="005D5521" w:rsidP="00C47980">
      <w:pPr>
        <w:tabs>
          <w:tab w:val="left" w:pos="-1985"/>
          <w:tab w:val="left" w:pos="709"/>
        </w:tabs>
        <w:jc w:val="both"/>
      </w:pPr>
      <w:r w:rsidRPr="00AB15C9">
        <w:rPr>
          <w:bCs/>
        </w:rPr>
        <w:t>Určila zároveň Výbor Národnej rady Slovenskej republiky pre financie a rozpo</w:t>
      </w:r>
      <w:r>
        <w:rPr>
          <w:bCs/>
        </w:rPr>
        <w:t>čet ako gestorský výbor a lehotu</w:t>
      </w:r>
      <w:r w:rsidRPr="00AB15C9">
        <w:rPr>
          <w:bCs/>
        </w:rPr>
        <w:t xml:space="preserve"> na prerokovanie predmetného návrhu zákona v druhom čítaní vo výboroch.</w:t>
      </w:r>
    </w:p>
    <w:p w14:paraId="3C650907" w14:textId="77777777" w:rsidR="005D5521" w:rsidRDefault="005D5521" w:rsidP="004F7FF6">
      <w:pPr>
        <w:pStyle w:val="Zkladntext2"/>
        <w:ind w:left="705"/>
      </w:pPr>
    </w:p>
    <w:p w14:paraId="0B1820D2" w14:textId="77777777" w:rsidR="005D5521" w:rsidRDefault="005D5521">
      <w:pPr>
        <w:pStyle w:val="Zkladntext2"/>
        <w:jc w:val="center"/>
        <w:rPr>
          <w:b/>
        </w:rPr>
      </w:pPr>
      <w:r>
        <w:rPr>
          <w:b/>
        </w:rPr>
        <w:t>II.</w:t>
      </w:r>
    </w:p>
    <w:p w14:paraId="37AFD282" w14:textId="77777777" w:rsidR="005D5521" w:rsidRDefault="005D5521">
      <w:pPr>
        <w:pStyle w:val="Zkladntext2"/>
        <w:jc w:val="center"/>
        <w:rPr>
          <w:b/>
        </w:rPr>
      </w:pPr>
    </w:p>
    <w:p w14:paraId="6F2BA43C" w14:textId="77777777" w:rsidR="005D5521" w:rsidRPr="00A46744" w:rsidRDefault="005D5521" w:rsidP="00A46744">
      <w:pPr>
        <w:tabs>
          <w:tab w:val="left" w:pos="-1985"/>
          <w:tab w:val="left" w:pos="709"/>
          <w:tab w:val="left" w:pos="1077"/>
        </w:tabs>
        <w:jc w:val="both"/>
      </w:pPr>
      <w:r w:rsidRPr="00A46744">
        <w:t xml:space="preserve">Poslanci Národnej rady Slovenskej republiky, ktorí nie sú členmi výborov, ktorým bol návrh zákona pridelený, </w:t>
      </w:r>
      <w:r w:rsidRPr="00A46744">
        <w:rPr>
          <w:bCs/>
        </w:rPr>
        <w:t>neoznámili v určenej lehote</w:t>
      </w:r>
      <w:r w:rsidRPr="00A46744">
        <w:t xml:space="preserve"> gestorskému výboru </w:t>
      </w:r>
      <w:r w:rsidRPr="00A46744">
        <w:rPr>
          <w:bCs/>
        </w:rPr>
        <w:t>žiadne stanovisko</w:t>
      </w:r>
      <w:r w:rsidRPr="00A46744">
        <w:t xml:space="preserve"> k predmetnému  návrhu zákona (§ 75 ods. 2 zákona o rokovacom poriadku Národnej rady Slovenskej republiky).</w:t>
      </w:r>
    </w:p>
    <w:p w14:paraId="784877EC" w14:textId="77777777" w:rsidR="005D5521" w:rsidRDefault="005D5521" w:rsidP="00324934">
      <w:pPr>
        <w:jc w:val="both"/>
      </w:pPr>
    </w:p>
    <w:p w14:paraId="0F2D88C1" w14:textId="77777777" w:rsidR="005D5521" w:rsidRDefault="005D5521">
      <w:pPr>
        <w:pStyle w:val="Zkladntext2"/>
        <w:ind w:firstLine="3"/>
        <w:jc w:val="center"/>
        <w:rPr>
          <w:b/>
        </w:rPr>
      </w:pPr>
      <w:r>
        <w:rPr>
          <w:b/>
        </w:rPr>
        <w:t>III.</w:t>
      </w:r>
    </w:p>
    <w:p w14:paraId="60E41CDE" w14:textId="77777777" w:rsidR="005D5521" w:rsidRDefault="005D5521">
      <w:pPr>
        <w:pStyle w:val="Zkladntext2"/>
        <w:ind w:left="705"/>
        <w:jc w:val="center"/>
        <w:rPr>
          <w:b/>
        </w:rPr>
      </w:pPr>
    </w:p>
    <w:p w14:paraId="2A3458CD" w14:textId="77777777" w:rsidR="005D5521" w:rsidRDefault="005D5521">
      <w:pPr>
        <w:pStyle w:val="Zkladntext2"/>
        <w:ind w:firstLine="720"/>
      </w:pPr>
      <w:r>
        <w:t>K predmetnému návrhu zákona zaujali výbory Národnej rady Slovenskej republiky t</w:t>
      </w:r>
      <w:r>
        <w:t>ieto</w:t>
      </w:r>
      <w:r>
        <w:t xml:space="preserve"> stanovisk</w:t>
      </w:r>
      <w:r>
        <w:t>á</w:t>
      </w:r>
      <w:r>
        <w:t>:</w:t>
      </w:r>
    </w:p>
    <w:p w14:paraId="353F7662" w14:textId="77777777" w:rsidR="005D5521" w:rsidRDefault="005D5521">
      <w:pPr>
        <w:pStyle w:val="Zkladntext2"/>
        <w:ind w:firstLine="720"/>
      </w:pPr>
    </w:p>
    <w:p w14:paraId="5EAD5322" w14:textId="77777777" w:rsidR="005D5521" w:rsidRPr="008977F5" w:rsidRDefault="005D5521" w:rsidP="00CD48CB">
      <w:pPr>
        <w:pStyle w:val="Zkladntext2"/>
        <w:numPr>
          <w:ilvl w:val="0"/>
          <w:numId w:val="11"/>
        </w:numPr>
        <w:rPr>
          <w:b/>
          <w:bCs/>
        </w:rPr>
      </w:pPr>
      <w:r>
        <w:t xml:space="preserve">Odporúčanie pre Národnú radu </w:t>
      </w:r>
      <w:r w:rsidRPr="00E31E98">
        <w:t xml:space="preserve">Slovenskej republiky návrh </w:t>
      </w:r>
      <w:r w:rsidRPr="00E31E98">
        <w:rPr>
          <w:b/>
          <w:bCs/>
        </w:rPr>
        <w:t>schváliť</w:t>
      </w:r>
      <w:r w:rsidRPr="00E31E98">
        <w:rPr>
          <w:b/>
          <w:bCs/>
        </w:rPr>
        <w:t xml:space="preserve"> </w:t>
      </w:r>
      <w:r w:rsidRPr="008977F5">
        <w:rPr>
          <w:b/>
          <w:szCs w:val="24"/>
        </w:rPr>
        <w:t>s pozmeňujúcimi a doplňujúcimi návrhmi</w:t>
      </w:r>
      <w:r w:rsidRPr="008977F5">
        <w:rPr>
          <w:b/>
          <w:szCs w:val="24"/>
        </w:rPr>
        <w:t>:</w:t>
      </w:r>
    </w:p>
    <w:p w14:paraId="3A5B2EC5" w14:textId="77777777" w:rsidR="005D5521" w:rsidRDefault="005D5521" w:rsidP="00A72974">
      <w:pPr>
        <w:pStyle w:val="Zkladntext2"/>
        <w:ind w:left="1065"/>
        <w:rPr>
          <w:b/>
          <w:bCs/>
        </w:rPr>
      </w:pPr>
    </w:p>
    <w:p w14:paraId="571E193A" w14:textId="77777777" w:rsidR="005D5521" w:rsidRPr="00C07FF6" w:rsidRDefault="005D5521" w:rsidP="000B41D6">
      <w:pPr>
        <w:pStyle w:val="Zkladntext2"/>
        <w:numPr>
          <w:ilvl w:val="0"/>
          <w:numId w:val="5"/>
        </w:numPr>
        <w:tabs>
          <w:tab w:val="left" w:pos="993"/>
        </w:tabs>
        <w:ind w:hanging="11"/>
      </w:pPr>
      <w:r w:rsidRPr="00C07FF6">
        <w:rPr>
          <w:b/>
        </w:rPr>
        <w:t>Výbor</w:t>
      </w:r>
      <w:r w:rsidRPr="00C07FF6">
        <w:t xml:space="preserve"> Národnej rady Slovenskej republiky </w:t>
      </w:r>
      <w:r w:rsidRPr="00C07FF6">
        <w:rPr>
          <w:b/>
        </w:rPr>
        <w:t>pre financie a rozpočet</w:t>
      </w:r>
      <w:r w:rsidRPr="00C07FF6">
        <w:t xml:space="preserve"> (</w:t>
      </w:r>
      <w:proofErr w:type="spellStart"/>
      <w:r w:rsidRPr="00C07FF6">
        <w:t>uzn</w:t>
      </w:r>
      <w:proofErr w:type="spellEnd"/>
      <w:r w:rsidRPr="00C07FF6">
        <w:t xml:space="preserve">. č. </w:t>
      </w:r>
      <w:r>
        <w:t>109</w:t>
      </w:r>
      <w:r w:rsidRPr="00C07FF6">
        <w:t xml:space="preserve"> </w:t>
      </w:r>
      <w:r w:rsidRPr="00C07FF6">
        <w:t>zo dňa</w:t>
      </w:r>
      <w:r w:rsidRPr="00C07FF6">
        <w:rPr>
          <w:b/>
        </w:rPr>
        <w:tab/>
      </w:r>
      <w:r>
        <w:t>6</w:t>
      </w:r>
      <w:r w:rsidRPr="00C07FF6">
        <w:t xml:space="preserve">. </w:t>
      </w:r>
      <w:r>
        <w:t>septembra</w:t>
      </w:r>
      <w:r w:rsidRPr="00C07FF6">
        <w:t xml:space="preserve"> 202</w:t>
      </w:r>
      <w:r w:rsidRPr="00C07FF6">
        <w:t>4</w:t>
      </w:r>
      <w:r w:rsidRPr="00C07FF6">
        <w:t>)</w:t>
      </w:r>
    </w:p>
    <w:p w14:paraId="38BAA1DC" w14:textId="77777777" w:rsidR="005D5521" w:rsidRPr="00C07FF6" w:rsidRDefault="005D5521" w:rsidP="00A72974">
      <w:pPr>
        <w:pStyle w:val="Zkladntext2"/>
        <w:ind w:left="1065"/>
      </w:pPr>
    </w:p>
    <w:p w14:paraId="6AE03BF4" w14:textId="77777777" w:rsidR="005D5521" w:rsidRDefault="005D5521" w:rsidP="00714CED">
      <w:pPr>
        <w:pStyle w:val="Zkladntext2"/>
        <w:numPr>
          <w:ilvl w:val="0"/>
          <w:numId w:val="8"/>
        </w:numPr>
        <w:tabs>
          <w:tab w:val="left" w:pos="993"/>
        </w:tabs>
      </w:pPr>
      <w:r w:rsidRPr="00C07FF6">
        <w:rPr>
          <w:b/>
        </w:rPr>
        <w:t>Ústavnoprávny výbor</w:t>
      </w:r>
      <w:r w:rsidRPr="00C07FF6">
        <w:t xml:space="preserve"> Národnej rady Slovenskej republiky (</w:t>
      </w:r>
      <w:proofErr w:type="spellStart"/>
      <w:r w:rsidRPr="00C07FF6">
        <w:t>uzn</w:t>
      </w:r>
      <w:proofErr w:type="spellEnd"/>
      <w:r w:rsidRPr="00EF3CAE">
        <w:t xml:space="preserve">. č. </w:t>
      </w:r>
      <w:r>
        <w:t>132</w:t>
      </w:r>
      <w:r w:rsidRPr="00EF3CAE">
        <w:t xml:space="preserve"> </w:t>
      </w:r>
      <w:r w:rsidRPr="00EF3CAE">
        <w:t>zo dňa</w:t>
      </w:r>
      <w:r w:rsidRPr="00C07FF6">
        <w:t xml:space="preserve"> </w:t>
      </w:r>
      <w:r>
        <w:t>5</w:t>
      </w:r>
      <w:r w:rsidRPr="00C07FF6">
        <w:t xml:space="preserve">. </w:t>
      </w:r>
      <w:r>
        <w:t>septembra</w:t>
      </w:r>
      <w:r w:rsidRPr="00C07FF6">
        <w:t xml:space="preserve">  2024</w:t>
      </w:r>
      <w:r w:rsidRPr="00C07FF6">
        <w:t>)</w:t>
      </w:r>
    </w:p>
    <w:p w14:paraId="3768E0F9" w14:textId="77777777" w:rsidR="005D5521" w:rsidRDefault="005D5521" w:rsidP="00714CED">
      <w:pPr>
        <w:pStyle w:val="Zkladntext2"/>
        <w:tabs>
          <w:tab w:val="left" w:pos="993"/>
        </w:tabs>
        <w:ind w:left="1080"/>
      </w:pPr>
    </w:p>
    <w:p w14:paraId="4D8B887F" w14:textId="77777777" w:rsidR="005D5521" w:rsidRDefault="005D5521" w:rsidP="00714CED">
      <w:pPr>
        <w:pStyle w:val="Zkladntext2"/>
        <w:numPr>
          <w:ilvl w:val="0"/>
          <w:numId w:val="5"/>
        </w:numPr>
        <w:tabs>
          <w:tab w:val="left" w:pos="993"/>
        </w:tabs>
        <w:ind w:hanging="11"/>
      </w:pPr>
      <w:r>
        <w:rPr>
          <w:b/>
        </w:rPr>
        <w:t xml:space="preserve">Výbor </w:t>
      </w:r>
      <w:r w:rsidRPr="00714CED">
        <w:t>Národnej rady Slovenskej republiky</w:t>
      </w:r>
      <w:r>
        <w:rPr>
          <w:b/>
        </w:rPr>
        <w:t xml:space="preserve"> pre hospodárske záležitosti </w:t>
      </w:r>
      <w:r>
        <w:t>(</w:t>
      </w:r>
      <w:proofErr w:type="spellStart"/>
      <w:r>
        <w:t>uzn</w:t>
      </w:r>
      <w:proofErr w:type="spellEnd"/>
      <w:r>
        <w:t>. č. 86</w:t>
      </w:r>
      <w:r w:rsidRPr="00C07FF6">
        <w:t xml:space="preserve">  zo dňa</w:t>
      </w:r>
      <w:r w:rsidRPr="00C07FF6">
        <w:rPr>
          <w:b/>
        </w:rPr>
        <w:tab/>
      </w:r>
      <w:r>
        <w:t>10</w:t>
      </w:r>
      <w:r w:rsidRPr="00C07FF6">
        <w:t xml:space="preserve">. </w:t>
      </w:r>
      <w:r>
        <w:t>septembra</w:t>
      </w:r>
      <w:r w:rsidRPr="00C07FF6">
        <w:t xml:space="preserve"> 2024)</w:t>
      </w:r>
    </w:p>
    <w:p w14:paraId="7D005A62" w14:textId="77777777" w:rsidR="005D5521" w:rsidRDefault="005D5521" w:rsidP="00996AAB">
      <w:pPr>
        <w:pStyle w:val="Zkladntext2"/>
        <w:jc w:val="center"/>
        <w:rPr>
          <w:b/>
        </w:rPr>
      </w:pPr>
      <w:r>
        <w:rPr>
          <w:b/>
        </w:rPr>
        <w:lastRenderedPageBreak/>
        <w:t>IV.</w:t>
      </w:r>
    </w:p>
    <w:p w14:paraId="1198512C" w14:textId="77777777" w:rsidR="005D5521" w:rsidRDefault="005D5521" w:rsidP="00996AAB">
      <w:pPr>
        <w:pStyle w:val="Zkladntext2"/>
        <w:ind w:left="1065"/>
        <w:jc w:val="center"/>
        <w:rPr>
          <w:b/>
        </w:rPr>
      </w:pPr>
    </w:p>
    <w:p w14:paraId="1B6ECA4C" w14:textId="77777777" w:rsidR="005D5521" w:rsidRDefault="005D5521" w:rsidP="00996AAB">
      <w:pPr>
        <w:pStyle w:val="Zkladntext2"/>
        <w:ind w:firstLine="708"/>
      </w:pPr>
      <w:r w:rsidRPr="00AC16EF">
        <w:t>Z uzn</w:t>
      </w:r>
      <w:r>
        <w:t>esení</w:t>
      </w:r>
      <w:r w:rsidRPr="00AC16EF">
        <w:t xml:space="preserve"> výbor</w:t>
      </w:r>
      <w:r>
        <w:t xml:space="preserve">ov Národnej rady Slovenskej republiky </w:t>
      </w:r>
      <w:r>
        <w:t>uvedených</w:t>
      </w:r>
      <w:r w:rsidRPr="00AC16EF">
        <w:t xml:space="preserve"> pod bodom</w:t>
      </w:r>
      <w:r>
        <w:t xml:space="preserve"> III. tejto správy vyplývajú </w:t>
      </w:r>
      <w:r w:rsidRPr="00650AF6">
        <w:t>pozmeňujúc</w:t>
      </w:r>
      <w:r>
        <w:t>e</w:t>
      </w:r>
      <w:r w:rsidRPr="00650AF6">
        <w:t xml:space="preserve"> a doplňujúc</w:t>
      </w:r>
      <w:r>
        <w:t>e</w:t>
      </w:r>
      <w:r w:rsidRPr="00650AF6">
        <w:t xml:space="preserve"> návrh</w:t>
      </w:r>
      <w:r>
        <w:t>y</w:t>
      </w:r>
      <w:r w:rsidRPr="00650AF6">
        <w:t xml:space="preserve">: </w:t>
      </w:r>
    </w:p>
    <w:p w14:paraId="045379C3" w14:textId="77777777" w:rsidR="005D5521" w:rsidRPr="002E7DC9" w:rsidRDefault="005D5521" w:rsidP="00714CED">
      <w:pPr>
        <w:pStyle w:val="Odsekzoznamu"/>
        <w:spacing w:line="360" w:lineRule="auto"/>
        <w:jc w:val="both"/>
        <w:rPr>
          <w:rFonts w:ascii="Times New Roman" w:hAnsi="Times New Roman"/>
          <w:sz w:val="24"/>
          <w:szCs w:val="24"/>
        </w:rPr>
      </w:pPr>
    </w:p>
    <w:p w14:paraId="1172F181" w14:textId="77777777" w:rsidR="005D5521" w:rsidRPr="002E7DC9" w:rsidRDefault="005D5521" w:rsidP="00714CED">
      <w:pPr>
        <w:pStyle w:val="Odsekzoznamu"/>
        <w:numPr>
          <w:ilvl w:val="0"/>
          <w:numId w:val="35"/>
        </w:numPr>
        <w:spacing w:after="0" w:line="360" w:lineRule="auto"/>
        <w:jc w:val="both"/>
        <w:rPr>
          <w:rFonts w:ascii="Times New Roman" w:hAnsi="Times New Roman"/>
          <w:sz w:val="24"/>
          <w:szCs w:val="24"/>
        </w:rPr>
      </w:pPr>
      <w:r w:rsidRPr="002E7DC9">
        <w:rPr>
          <w:rFonts w:ascii="Times New Roman" w:hAnsi="Times New Roman"/>
          <w:sz w:val="24"/>
          <w:szCs w:val="24"/>
        </w:rPr>
        <w:t>V čl. I v § 2 ods. 1 sa za slová „tejto rezervy“ vkladá slovo „aktív“.</w:t>
      </w:r>
    </w:p>
    <w:p w14:paraId="01A7962B" w14:textId="77777777" w:rsidR="005D5521" w:rsidRPr="002E7DC9" w:rsidRDefault="005D5521" w:rsidP="00714CED">
      <w:pPr>
        <w:pStyle w:val="Odsekzoznamu"/>
        <w:ind w:left="2832"/>
        <w:jc w:val="both"/>
        <w:rPr>
          <w:rFonts w:ascii="Times New Roman" w:hAnsi="Times New Roman"/>
          <w:sz w:val="24"/>
          <w:szCs w:val="24"/>
        </w:rPr>
      </w:pPr>
    </w:p>
    <w:p w14:paraId="15389ADC" w14:textId="77777777" w:rsidR="005D5521" w:rsidRDefault="005D5521" w:rsidP="00714CED">
      <w:pPr>
        <w:pStyle w:val="Odsekzoznamu"/>
        <w:ind w:left="2832"/>
        <w:jc w:val="both"/>
        <w:rPr>
          <w:rFonts w:ascii="Times New Roman" w:hAnsi="Times New Roman"/>
          <w:sz w:val="24"/>
          <w:szCs w:val="24"/>
        </w:rPr>
      </w:pPr>
      <w:r w:rsidRPr="002E7DC9">
        <w:rPr>
          <w:rFonts w:ascii="Times New Roman" w:hAnsi="Times New Roman"/>
          <w:sz w:val="24"/>
          <w:szCs w:val="24"/>
        </w:rPr>
        <w:t>Legislatívno-technická úprava dopĺňajúca absentujúce slovo, ktoré je súčasťou definovaného pojmu „rezerva aktív“.</w:t>
      </w:r>
    </w:p>
    <w:p w14:paraId="379995FB" w14:textId="77777777" w:rsidR="005D5521" w:rsidRDefault="005D5521" w:rsidP="00714CED">
      <w:pPr>
        <w:pStyle w:val="Odsekzoznamu"/>
        <w:spacing w:after="0" w:line="240" w:lineRule="auto"/>
        <w:ind w:left="1714" w:firstLine="696"/>
        <w:jc w:val="both"/>
        <w:rPr>
          <w:rFonts w:ascii="Times New Roman" w:hAnsi="Times New Roman"/>
          <w:b/>
          <w:sz w:val="24"/>
          <w:szCs w:val="24"/>
        </w:rPr>
      </w:pPr>
    </w:p>
    <w:p w14:paraId="1A1B9C09" w14:textId="77777777" w:rsidR="005D5521" w:rsidRDefault="005D5521" w:rsidP="00714CED">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14:paraId="303DB8F9" w14:textId="77777777" w:rsidR="005D5521" w:rsidRDefault="005D5521" w:rsidP="00714CED">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14:paraId="4AEDE8AC" w14:textId="77777777" w:rsidR="005D5521" w:rsidRDefault="005D5521" w:rsidP="00714CED">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2403DB83" w14:textId="77777777" w:rsidR="005D5521" w:rsidRDefault="005D5521" w:rsidP="00714CED">
      <w:pPr>
        <w:pStyle w:val="Zkladntext2"/>
        <w:tabs>
          <w:tab w:val="left" w:pos="993"/>
        </w:tabs>
        <w:ind w:left="720" w:firstLine="979"/>
        <w:rPr>
          <w:b/>
          <w:szCs w:val="24"/>
        </w:rPr>
      </w:pPr>
      <w:r>
        <w:rPr>
          <w:b/>
        </w:rPr>
        <w:tab/>
      </w:r>
      <w:r>
        <w:rPr>
          <w:b/>
        </w:rPr>
        <w:tab/>
      </w:r>
      <w:r>
        <w:rPr>
          <w:b/>
        </w:rPr>
        <w:tab/>
        <w:t xml:space="preserve">       </w:t>
      </w:r>
    </w:p>
    <w:p w14:paraId="4308FFF0" w14:textId="77777777" w:rsidR="005D5521" w:rsidRPr="00E93788" w:rsidRDefault="005D5521" w:rsidP="00714CED">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4B4F81BD" w14:textId="77777777" w:rsidR="005D5521" w:rsidRPr="002E7DC9" w:rsidRDefault="005D5521" w:rsidP="00714CED">
      <w:pPr>
        <w:pStyle w:val="Odsekzoznamu"/>
        <w:spacing w:line="360" w:lineRule="auto"/>
        <w:ind w:left="2832"/>
        <w:jc w:val="both"/>
        <w:rPr>
          <w:rFonts w:ascii="Times New Roman" w:hAnsi="Times New Roman"/>
          <w:sz w:val="24"/>
          <w:szCs w:val="24"/>
        </w:rPr>
      </w:pPr>
    </w:p>
    <w:p w14:paraId="44310A8C" w14:textId="77777777" w:rsidR="005D5521" w:rsidRPr="002E7DC9" w:rsidRDefault="005D5521" w:rsidP="00714CED">
      <w:pPr>
        <w:pStyle w:val="Odsekzoznamu"/>
        <w:numPr>
          <w:ilvl w:val="0"/>
          <w:numId w:val="35"/>
        </w:numPr>
        <w:spacing w:after="0" w:line="360" w:lineRule="auto"/>
        <w:jc w:val="both"/>
        <w:rPr>
          <w:rFonts w:ascii="Times New Roman" w:hAnsi="Times New Roman"/>
          <w:sz w:val="24"/>
          <w:szCs w:val="24"/>
        </w:rPr>
      </w:pPr>
      <w:r w:rsidRPr="002E7DC9">
        <w:rPr>
          <w:rFonts w:ascii="Times New Roman" w:hAnsi="Times New Roman"/>
          <w:sz w:val="24"/>
          <w:szCs w:val="24"/>
        </w:rPr>
        <w:t>V čl. I v § 3 ods. 1 sa odkaz 19 umiestnený nad slovom „</w:t>
      </w:r>
      <w:proofErr w:type="spellStart"/>
      <w:r w:rsidRPr="002E7DC9">
        <w:rPr>
          <w:rFonts w:ascii="Times New Roman" w:hAnsi="Times New Roman"/>
          <w:sz w:val="24"/>
          <w:szCs w:val="24"/>
        </w:rPr>
        <w:t>kryptoaktív</w:t>
      </w:r>
      <w:proofErr w:type="spellEnd"/>
      <w:r w:rsidRPr="002E7DC9">
        <w:rPr>
          <w:rFonts w:ascii="Times New Roman" w:hAnsi="Times New Roman"/>
          <w:sz w:val="24"/>
          <w:szCs w:val="24"/>
        </w:rPr>
        <w:t xml:space="preserve">“ vypúšťa </w:t>
      </w:r>
      <w:r w:rsidRPr="002E7DC9">
        <w:rPr>
          <w:rFonts w:ascii="Times New Roman" w:hAnsi="Times New Roman"/>
          <w:sz w:val="24"/>
          <w:szCs w:val="24"/>
        </w:rPr>
        <w:t>a umiestňuje sa nad slová „v mene klientov“.</w:t>
      </w:r>
    </w:p>
    <w:p w14:paraId="286E835D" w14:textId="77777777" w:rsidR="005D5521" w:rsidRPr="002E7DC9" w:rsidRDefault="005D5521" w:rsidP="00714CED">
      <w:pPr>
        <w:pStyle w:val="Odsekzoznamu"/>
        <w:ind w:left="2832"/>
        <w:jc w:val="both"/>
        <w:rPr>
          <w:rFonts w:ascii="Times New Roman" w:hAnsi="Times New Roman"/>
          <w:sz w:val="24"/>
          <w:szCs w:val="24"/>
        </w:rPr>
      </w:pPr>
    </w:p>
    <w:p w14:paraId="32B24CD8" w14:textId="77777777" w:rsidR="005D5521" w:rsidRPr="002E7DC9" w:rsidRDefault="005D5521" w:rsidP="00714CED">
      <w:pPr>
        <w:pStyle w:val="Odsekzoznamu"/>
        <w:ind w:left="2832"/>
        <w:jc w:val="both"/>
        <w:rPr>
          <w:rStyle w:val="awspan1"/>
          <w:rFonts w:ascii="Times New Roman" w:hAnsi="Times New Roman"/>
        </w:rPr>
      </w:pPr>
      <w:r w:rsidRPr="002E7DC9">
        <w:rPr>
          <w:rFonts w:ascii="Times New Roman" w:hAnsi="Times New Roman"/>
          <w:sz w:val="24"/>
          <w:szCs w:val="24"/>
        </w:rPr>
        <w:t xml:space="preserve">Legislatívno-technická úprava správne umiestňuje odkaz za pojem „poskytovanie úschovy a správa </w:t>
      </w:r>
      <w:proofErr w:type="spellStart"/>
      <w:r w:rsidRPr="002E7DC9">
        <w:rPr>
          <w:rFonts w:ascii="Times New Roman" w:hAnsi="Times New Roman"/>
          <w:sz w:val="24"/>
          <w:szCs w:val="24"/>
        </w:rPr>
        <w:t>kryptoaktív</w:t>
      </w:r>
      <w:proofErr w:type="spellEnd"/>
      <w:r w:rsidRPr="002E7DC9">
        <w:rPr>
          <w:rFonts w:ascii="Times New Roman" w:hAnsi="Times New Roman"/>
          <w:sz w:val="24"/>
          <w:szCs w:val="24"/>
        </w:rPr>
        <w:t xml:space="preserve"> v mene klientov“ definovaný v čl. 3 ods. 1 bod 17 </w:t>
      </w:r>
      <w:r w:rsidRPr="002E7DC9">
        <w:rPr>
          <w:rStyle w:val="awspan1"/>
          <w:rFonts w:ascii="Times New Roman" w:hAnsi="Times New Roman"/>
        </w:rPr>
        <w:t>nariadenia (EÚ) 2023/1114.</w:t>
      </w:r>
    </w:p>
    <w:p w14:paraId="7D3ACDEF" w14:textId="77777777" w:rsidR="005D5521" w:rsidRDefault="005D5521" w:rsidP="00714CED">
      <w:pPr>
        <w:pStyle w:val="Odsekzoznamu"/>
        <w:spacing w:after="0" w:line="240" w:lineRule="auto"/>
        <w:ind w:left="1714" w:firstLine="696"/>
        <w:jc w:val="both"/>
        <w:rPr>
          <w:rFonts w:ascii="Times New Roman" w:hAnsi="Times New Roman"/>
          <w:b/>
          <w:sz w:val="24"/>
          <w:szCs w:val="24"/>
        </w:rPr>
      </w:pPr>
    </w:p>
    <w:p w14:paraId="53FB575D" w14:textId="77777777" w:rsidR="005D5521" w:rsidRDefault="005D5521" w:rsidP="00714CED">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 xml:space="preserve">Výbor NR SR pre </w:t>
      </w:r>
      <w:r w:rsidRPr="00E0355F">
        <w:rPr>
          <w:rFonts w:ascii="Times New Roman" w:hAnsi="Times New Roman"/>
          <w:b/>
          <w:sz w:val="24"/>
          <w:szCs w:val="24"/>
        </w:rPr>
        <w:t>financie a</w:t>
      </w:r>
      <w:r>
        <w:rPr>
          <w:rFonts w:ascii="Times New Roman" w:hAnsi="Times New Roman"/>
          <w:b/>
          <w:sz w:val="24"/>
          <w:szCs w:val="24"/>
        </w:rPr>
        <w:t> </w:t>
      </w:r>
      <w:r w:rsidRPr="00E0355F">
        <w:rPr>
          <w:rFonts w:ascii="Times New Roman" w:hAnsi="Times New Roman"/>
          <w:b/>
          <w:sz w:val="24"/>
          <w:szCs w:val="24"/>
        </w:rPr>
        <w:t>rozpočet</w:t>
      </w:r>
    </w:p>
    <w:p w14:paraId="6C536944" w14:textId="77777777" w:rsidR="005D5521" w:rsidRDefault="005D5521" w:rsidP="00A27B7B">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14:paraId="56FA57C7" w14:textId="77777777" w:rsidR="005D5521" w:rsidRDefault="005D5521" w:rsidP="00714CED">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5D0653B8" w14:textId="77777777" w:rsidR="005D5521" w:rsidRDefault="005D5521" w:rsidP="00714CED">
      <w:pPr>
        <w:pStyle w:val="Zkladntext2"/>
        <w:tabs>
          <w:tab w:val="left" w:pos="993"/>
        </w:tabs>
        <w:ind w:left="720" w:firstLine="979"/>
        <w:rPr>
          <w:b/>
          <w:szCs w:val="24"/>
        </w:rPr>
      </w:pPr>
      <w:r>
        <w:rPr>
          <w:b/>
        </w:rPr>
        <w:tab/>
      </w:r>
      <w:r>
        <w:rPr>
          <w:b/>
        </w:rPr>
        <w:tab/>
      </w:r>
      <w:r>
        <w:rPr>
          <w:b/>
        </w:rPr>
        <w:tab/>
        <w:t xml:space="preserve">       </w:t>
      </w:r>
    </w:p>
    <w:p w14:paraId="56C69F4C" w14:textId="77777777" w:rsidR="005D5521" w:rsidRPr="00E93788" w:rsidRDefault="005D5521" w:rsidP="00714CED">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1CD9FE34" w14:textId="77777777" w:rsidR="005D5521" w:rsidRPr="00C3222A" w:rsidRDefault="005D5521" w:rsidP="00EF396F">
      <w:pPr>
        <w:jc w:val="both"/>
      </w:pPr>
    </w:p>
    <w:p w14:paraId="71F9D154" w14:textId="77777777" w:rsidR="005D5521" w:rsidRPr="004E6F1C" w:rsidRDefault="005D5521" w:rsidP="00EF396F">
      <w:pPr>
        <w:pStyle w:val="Odsekzoznamu"/>
        <w:numPr>
          <w:ilvl w:val="0"/>
          <w:numId w:val="35"/>
        </w:numPr>
        <w:spacing w:after="0" w:line="240" w:lineRule="auto"/>
        <w:rPr>
          <w:rFonts w:ascii="Times New Roman" w:hAnsi="Times New Roman"/>
          <w:sz w:val="24"/>
          <w:szCs w:val="24"/>
        </w:rPr>
      </w:pPr>
      <w:r w:rsidRPr="00EF396F">
        <w:rPr>
          <w:rFonts w:ascii="Times New Roman" w:hAnsi="Times New Roman"/>
          <w:bCs/>
          <w:sz w:val="24"/>
          <w:szCs w:val="24"/>
        </w:rPr>
        <w:t xml:space="preserve">V čl. I </w:t>
      </w:r>
      <w:r w:rsidRPr="00EF396F">
        <w:rPr>
          <w:rFonts w:ascii="Times New Roman" w:hAnsi="Times New Roman"/>
          <w:sz w:val="24"/>
          <w:szCs w:val="24"/>
        </w:rPr>
        <w:t>§ 4</w:t>
      </w:r>
      <w:r w:rsidRPr="004E6F1C">
        <w:rPr>
          <w:rFonts w:ascii="Times New Roman" w:hAnsi="Times New Roman"/>
          <w:sz w:val="24"/>
          <w:szCs w:val="24"/>
        </w:rPr>
        <w:t xml:space="preserve"> vrátane nadpisu znie:</w:t>
      </w:r>
    </w:p>
    <w:p w14:paraId="17E06573" w14:textId="77777777" w:rsidR="005D5521" w:rsidRPr="003C46DE" w:rsidRDefault="005D5521" w:rsidP="00EF396F">
      <w:pPr>
        <w:keepNext/>
        <w:ind w:left="567"/>
        <w:jc w:val="center"/>
        <w:rPr>
          <w:b/>
        </w:rPr>
      </w:pPr>
      <w:r w:rsidRPr="003C46DE">
        <w:rPr>
          <w:bCs/>
        </w:rPr>
        <w:t>„</w:t>
      </w:r>
      <w:r w:rsidRPr="003C46DE">
        <w:rPr>
          <w:b/>
        </w:rPr>
        <w:t>§ 4</w:t>
      </w:r>
    </w:p>
    <w:p w14:paraId="16A0AFD7" w14:textId="77777777" w:rsidR="005D5521" w:rsidRPr="003C46DE" w:rsidRDefault="005D5521" w:rsidP="00EF396F">
      <w:pPr>
        <w:keepNext/>
        <w:ind w:left="567"/>
        <w:jc w:val="center"/>
        <w:rPr>
          <w:b/>
        </w:rPr>
      </w:pPr>
      <w:r w:rsidRPr="003C46DE">
        <w:rPr>
          <w:b/>
        </w:rPr>
        <w:t xml:space="preserve">Poskytovanie poradenstva v oblasti </w:t>
      </w:r>
      <w:proofErr w:type="spellStart"/>
      <w:r w:rsidRPr="003C46DE">
        <w:rPr>
          <w:b/>
        </w:rPr>
        <w:t>kryptoaktív</w:t>
      </w:r>
      <w:proofErr w:type="spellEnd"/>
    </w:p>
    <w:p w14:paraId="2D869463" w14:textId="77777777" w:rsidR="005D5521" w:rsidRPr="003C46DE" w:rsidRDefault="005D5521" w:rsidP="00EF396F">
      <w:pPr>
        <w:keepNext/>
        <w:ind w:left="567"/>
        <w:jc w:val="both"/>
      </w:pPr>
    </w:p>
    <w:p w14:paraId="1EF7662B" w14:textId="77777777" w:rsidR="005D5521" w:rsidRPr="003C46DE" w:rsidRDefault="005D5521" w:rsidP="00EF396F">
      <w:pPr>
        <w:pStyle w:val="Odsekzoznamu"/>
        <w:keepNext/>
        <w:numPr>
          <w:ilvl w:val="0"/>
          <w:numId w:val="38"/>
        </w:numPr>
        <w:spacing w:after="0" w:line="240" w:lineRule="auto"/>
        <w:ind w:left="993" w:hanging="567"/>
        <w:contextualSpacing w:val="0"/>
        <w:jc w:val="both"/>
        <w:rPr>
          <w:rFonts w:ascii="Times New Roman" w:hAnsi="Times New Roman"/>
          <w:sz w:val="24"/>
          <w:szCs w:val="24"/>
        </w:rPr>
      </w:pPr>
      <w:r w:rsidRPr="003C46DE">
        <w:rPr>
          <w:rFonts w:ascii="Times New Roman" w:hAnsi="Times New Roman"/>
          <w:sz w:val="24"/>
          <w:szCs w:val="24"/>
        </w:rPr>
        <w:t xml:space="preserve">Na poskytovanie </w:t>
      </w:r>
      <w:r w:rsidRPr="003C46DE">
        <w:rPr>
          <w:rFonts w:ascii="Times New Roman" w:hAnsi="Times New Roman"/>
          <w:sz w:val="24"/>
          <w:szCs w:val="24"/>
        </w:rPr>
        <w:t>poradenstva v oblasti kryptoaktív</w:t>
      </w:r>
      <w:r w:rsidRPr="003C46DE">
        <w:rPr>
          <w:rFonts w:ascii="Times New Roman" w:hAnsi="Times New Roman"/>
          <w:sz w:val="24"/>
          <w:szCs w:val="24"/>
          <w:vertAlign w:val="superscript"/>
        </w:rPr>
        <w:t>20</w:t>
      </w:r>
      <w:r w:rsidRPr="003C46DE">
        <w:rPr>
          <w:rFonts w:ascii="Times New Roman" w:hAnsi="Times New Roman"/>
          <w:sz w:val="24"/>
          <w:szCs w:val="24"/>
        </w:rPr>
        <w:t>) sa osobitný predpis</w:t>
      </w:r>
      <w:r w:rsidRPr="003C46DE">
        <w:rPr>
          <w:rFonts w:ascii="Times New Roman" w:hAnsi="Times New Roman"/>
          <w:sz w:val="24"/>
          <w:szCs w:val="24"/>
          <w:vertAlign w:val="superscript"/>
        </w:rPr>
        <w:t>21</w:t>
      </w:r>
      <w:r w:rsidRPr="003C46DE">
        <w:rPr>
          <w:rFonts w:ascii="Times New Roman" w:hAnsi="Times New Roman"/>
          <w:sz w:val="24"/>
          <w:szCs w:val="24"/>
        </w:rPr>
        <w:t>) neuplatňuje.</w:t>
      </w:r>
    </w:p>
    <w:p w14:paraId="14174F0C" w14:textId="77777777" w:rsidR="005D5521" w:rsidRPr="003C46DE" w:rsidRDefault="005D5521" w:rsidP="00EF396F">
      <w:pPr>
        <w:ind w:left="993" w:hanging="567"/>
        <w:jc w:val="both"/>
      </w:pPr>
    </w:p>
    <w:p w14:paraId="5D404784" w14:textId="77777777" w:rsidR="005D5521" w:rsidRPr="003C46DE" w:rsidRDefault="005D5521" w:rsidP="00EF396F">
      <w:pPr>
        <w:pStyle w:val="Odsekzoznamu"/>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Fyzická osoba, ktorá poskytuje poradenstvo alebo informácie o </w:t>
      </w:r>
      <w:proofErr w:type="spellStart"/>
      <w:r w:rsidRPr="003C46DE">
        <w:rPr>
          <w:rFonts w:ascii="Times New Roman" w:hAnsi="Times New Roman"/>
          <w:sz w:val="24"/>
          <w:szCs w:val="24"/>
        </w:rPr>
        <w:t>kryptoaktívach</w:t>
      </w:r>
      <w:proofErr w:type="spellEnd"/>
      <w:r w:rsidRPr="003C46DE">
        <w:rPr>
          <w:rFonts w:ascii="Times New Roman" w:hAnsi="Times New Roman"/>
          <w:sz w:val="24"/>
          <w:szCs w:val="24"/>
        </w:rPr>
        <w:t xml:space="preserve"> alebo o službách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v mene poskytovateľa služieb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ktorý poskytuje poradenstvo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(ďalej len „poradca“), musí mať podľa osobitného predpisu</w:t>
      </w:r>
      <w:r w:rsidRPr="003C46DE">
        <w:rPr>
          <w:rFonts w:ascii="Times New Roman" w:hAnsi="Times New Roman"/>
          <w:sz w:val="24"/>
          <w:szCs w:val="24"/>
          <w:vertAlign w:val="superscript"/>
        </w:rPr>
        <w:t>22</w:t>
      </w:r>
      <w:r w:rsidRPr="003C46DE">
        <w:rPr>
          <w:rFonts w:ascii="Times New Roman" w:hAnsi="Times New Roman"/>
          <w:sz w:val="24"/>
          <w:szCs w:val="24"/>
        </w:rPr>
        <w:t xml:space="preserve">) potrebné odborné znalosti a schopnosti na plnenie svojich povinností. </w:t>
      </w:r>
    </w:p>
    <w:p w14:paraId="060469B9" w14:textId="77777777" w:rsidR="005D5521" w:rsidRPr="003C46DE" w:rsidRDefault="005D5521" w:rsidP="00EF396F">
      <w:pPr>
        <w:pStyle w:val="Odsekzoznamu"/>
        <w:spacing w:after="0" w:line="240" w:lineRule="auto"/>
        <w:ind w:left="993" w:hanging="567"/>
        <w:rPr>
          <w:rFonts w:ascii="Times New Roman" w:hAnsi="Times New Roman"/>
          <w:sz w:val="24"/>
          <w:szCs w:val="24"/>
        </w:rPr>
      </w:pPr>
    </w:p>
    <w:p w14:paraId="72589EB8" w14:textId="77777777" w:rsidR="005D5521" w:rsidRPr="003C46DE" w:rsidRDefault="005D5521" w:rsidP="00EF396F">
      <w:pPr>
        <w:pStyle w:val="Odsekzoznamu"/>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 xml:space="preserve">Národná banka Slovenska posudzuje odborné znalosti a schopnosti poradcov na základe vzdelávania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a odbornou skúškou podľa odsekov 4 až 6.</w:t>
      </w:r>
    </w:p>
    <w:p w14:paraId="4CCDE1BE" w14:textId="77777777" w:rsidR="005D5521" w:rsidRPr="003C46DE" w:rsidRDefault="005D5521" w:rsidP="00EF396F">
      <w:pPr>
        <w:pStyle w:val="Odsekzoznamu"/>
        <w:spacing w:after="0" w:line="240" w:lineRule="auto"/>
        <w:ind w:left="993" w:hanging="567"/>
        <w:jc w:val="both"/>
        <w:rPr>
          <w:rFonts w:ascii="Times New Roman" w:hAnsi="Times New Roman"/>
          <w:sz w:val="24"/>
          <w:szCs w:val="24"/>
        </w:rPr>
      </w:pPr>
    </w:p>
    <w:p w14:paraId="115A1B41" w14:textId="77777777" w:rsidR="005D5521" w:rsidRPr="003C46DE" w:rsidRDefault="005D5521" w:rsidP="00EF396F">
      <w:pPr>
        <w:pStyle w:val="Odsekzoznamu"/>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 xml:space="preserve">Poradca musí absolvovať vzdelávanie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najmenej raz za kalendárny rok a pred tým, ako začne poskytovať poradenstvo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alebo informácie o</w:t>
      </w:r>
      <w:r>
        <w:rPr>
          <w:rFonts w:ascii="Times New Roman" w:hAnsi="Times New Roman"/>
          <w:sz w:val="24"/>
          <w:szCs w:val="24"/>
        </w:rPr>
        <w:t> </w:t>
      </w:r>
      <w:proofErr w:type="spellStart"/>
      <w:r w:rsidRPr="003C46DE">
        <w:rPr>
          <w:rFonts w:ascii="Times New Roman" w:hAnsi="Times New Roman"/>
          <w:sz w:val="24"/>
          <w:szCs w:val="24"/>
        </w:rPr>
        <w:t>kryptoaktívach</w:t>
      </w:r>
      <w:proofErr w:type="spellEnd"/>
      <w:r>
        <w:rPr>
          <w:rFonts w:ascii="Times New Roman" w:hAnsi="Times New Roman"/>
          <w:sz w:val="24"/>
          <w:szCs w:val="24"/>
        </w:rPr>
        <w:t xml:space="preserve"> </w:t>
      </w:r>
      <w:r w:rsidRPr="003C46DE">
        <w:rPr>
          <w:rFonts w:ascii="Times New Roman" w:hAnsi="Times New Roman"/>
          <w:sz w:val="24"/>
          <w:szCs w:val="24"/>
        </w:rPr>
        <w:t xml:space="preserve">alebo o službách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Poradca musí úspešne vykonať odbornú skúšku najmenej každé štyri roky a pred tým, ako začne poskytovať poradenstvo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alebo informácie o </w:t>
      </w:r>
      <w:proofErr w:type="spellStart"/>
      <w:r w:rsidRPr="003C46DE">
        <w:rPr>
          <w:rFonts w:ascii="Times New Roman" w:hAnsi="Times New Roman"/>
          <w:sz w:val="24"/>
          <w:szCs w:val="24"/>
        </w:rPr>
        <w:t>kryptoaktívach</w:t>
      </w:r>
      <w:proofErr w:type="spellEnd"/>
      <w:r w:rsidRPr="003C46DE">
        <w:rPr>
          <w:rFonts w:ascii="Times New Roman" w:hAnsi="Times New Roman"/>
          <w:sz w:val="24"/>
          <w:szCs w:val="24"/>
        </w:rPr>
        <w:t xml:space="preserve"> alebo o službách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Dodržiavanie povinností podľa prvej a druhej vety je poskytovateľ služieb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ktorý poskytuje poradenstvo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w:t>
      </w:r>
      <w:r w:rsidRPr="003C46DE">
        <w:rPr>
          <w:rFonts w:ascii="Times New Roman" w:hAnsi="Times New Roman"/>
          <w:sz w:val="24"/>
          <w:szCs w:val="24"/>
        </w:rPr>
        <w:t xml:space="preserve"> povinný na požiadanie preukázať Národnej banke Slovenska.</w:t>
      </w:r>
    </w:p>
    <w:p w14:paraId="48D44F4D" w14:textId="77777777" w:rsidR="005D5521" w:rsidRPr="003C46DE" w:rsidRDefault="005D5521" w:rsidP="00EF396F">
      <w:pPr>
        <w:pStyle w:val="Odsekzoznamu"/>
        <w:spacing w:after="0" w:line="240" w:lineRule="auto"/>
        <w:ind w:left="993" w:hanging="567"/>
        <w:rPr>
          <w:rFonts w:ascii="Times New Roman" w:hAnsi="Times New Roman"/>
          <w:sz w:val="24"/>
          <w:szCs w:val="24"/>
        </w:rPr>
      </w:pPr>
    </w:p>
    <w:p w14:paraId="13F309C7" w14:textId="77777777" w:rsidR="005D5521" w:rsidRPr="003C46DE" w:rsidRDefault="005D5521" w:rsidP="00EF396F">
      <w:pPr>
        <w:pStyle w:val="Odsekzoznamu"/>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lastRenderedPageBreak/>
        <w:t xml:space="preserve">Vzdelávanie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pre poradcov zabezpečuje poskytovateľ služieb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ktorý poskytuje poradenstvo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Obsah a rozsah vzdelávania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spôsob jeho vykonania a ďalšie podrobnosti o vzdelávaní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ustanoví opatrenie, ktoré vydá Národná banka Slovenska a ktoré sa vyhlasuje v Zbierke zákonov Slovenskej republiky (ďalej len „zbierka zákonov“).</w:t>
      </w:r>
    </w:p>
    <w:p w14:paraId="6DCAD1BC" w14:textId="77777777" w:rsidR="005D5521" w:rsidRPr="003C46DE" w:rsidRDefault="005D5521" w:rsidP="00EF396F">
      <w:pPr>
        <w:ind w:left="993" w:hanging="567"/>
        <w:jc w:val="both"/>
      </w:pPr>
    </w:p>
    <w:p w14:paraId="18DD0D37" w14:textId="77777777" w:rsidR="005D5521" w:rsidRPr="003C46DE" w:rsidRDefault="005D5521" w:rsidP="00EF396F">
      <w:pPr>
        <w:pStyle w:val="Odsekzoznamu"/>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 xml:space="preserve">Odbornú skúšku zabezpečuje Národná banka Slovenska alebo ňou poverená právnická osoba. Účastník odbornej skúšky je povinný pred jej vykonaním riadne a včas uhradiť poplatok, ktorý sa </w:t>
      </w:r>
      <w:r>
        <w:rPr>
          <w:rFonts w:ascii="Times New Roman" w:hAnsi="Times New Roman"/>
          <w:sz w:val="24"/>
          <w:szCs w:val="24"/>
        </w:rPr>
        <w:t>nevracia bez ohľadu na výsledok skúšky</w:t>
      </w:r>
      <w:r w:rsidRPr="003C46DE">
        <w:rPr>
          <w:rFonts w:ascii="Times New Roman" w:hAnsi="Times New Roman"/>
          <w:sz w:val="24"/>
          <w:szCs w:val="24"/>
        </w:rPr>
        <w:t>. Poplatok za vykonanie odbornej skúšky je príjmom Národnej banky Slovenska. Ak odbornú skúšku zabezpečuje právnická osoba poverená Národnou bankou Slovenska, je poplatok za jej vykonanie príjmom tejto právnickej osoby. Národná banka Slovenska schvaľuje skúšobný poriadok. Obsah a rozsah odbornej skúšky, spôsob jej vykonania, výšku poplatku za jej vykonanie, spôsob jeho uhrádzania a ďalšie podrobnosti o odbornej skúške ustanoví opatrenie, ktoré vydá Národná banka Slovens</w:t>
      </w:r>
      <w:r w:rsidRPr="003C46DE">
        <w:rPr>
          <w:rFonts w:ascii="Times New Roman" w:hAnsi="Times New Roman"/>
          <w:sz w:val="24"/>
          <w:szCs w:val="24"/>
        </w:rPr>
        <w:t>ka a ktoré sa vyhlasuje v zbierke zákonov.</w:t>
      </w:r>
    </w:p>
    <w:p w14:paraId="7350AA74" w14:textId="77777777" w:rsidR="005D5521" w:rsidRPr="003C46DE" w:rsidRDefault="005D5521" w:rsidP="00EF396F">
      <w:pPr>
        <w:pStyle w:val="Odsekzoznamu"/>
        <w:spacing w:after="0" w:line="240" w:lineRule="auto"/>
        <w:ind w:left="993" w:hanging="567"/>
        <w:jc w:val="both"/>
        <w:rPr>
          <w:rFonts w:ascii="Times New Roman" w:hAnsi="Times New Roman"/>
          <w:sz w:val="24"/>
          <w:szCs w:val="24"/>
        </w:rPr>
      </w:pPr>
    </w:p>
    <w:p w14:paraId="78A81C2C" w14:textId="77777777" w:rsidR="005D5521" w:rsidRPr="003C46DE" w:rsidRDefault="005D5521" w:rsidP="00EF396F">
      <w:pPr>
        <w:pStyle w:val="Odsekzoznamu"/>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 xml:space="preserve">Národná banka Slovenska vedie zoznam poradcov, ktorí absolvovali vzdelávanie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a úspešne vykonali odbornú skúšku (ďalej len „zoznam poradcov“). Do zoznamu poradcov sa zapisujú údaje v rozsahu meno, priezvisko, dátum narodenia, trvalý pobyt, prechodný pobyt na území Slovenskej republiky, ak existuje, dátum absolvovania vzdelávania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a dátum úspešného vykonania odbornej skúšky. </w:t>
      </w:r>
    </w:p>
    <w:p w14:paraId="644DC3E3" w14:textId="77777777" w:rsidR="005D5521" w:rsidRPr="003C46DE" w:rsidRDefault="005D5521" w:rsidP="00EF396F">
      <w:pPr>
        <w:ind w:left="993" w:hanging="567"/>
        <w:jc w:val="both"/>
      </w:pPr>
    </w:p>
    <w:p w14:paraId="1660B7B4" w14:textId="77777777" w:rsidR="005D5521" w:rsidRPr="003C46DE" w:rsidRDefault="005D5521" w:rsidP="00EF396F">
      <w:pPr>
        <w:pStyle w:val="Odsekzoznamu"/>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 xml:space="preserve">Poskytovateľ služieb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ktorý poskytuje poradenstvo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je povinný do desiatich pracovných dní od uskutočnenia vzdelávania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nahlásiť Národnej banke Slovenska účastníkov, ktorí vzdelávanie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absolvovali, a to v rozsahu meno, priezvisko, dátum narodenia, trvalý pobyt, prechodný pobyt na území Slovenskej republiky, ak existuje, a dátum absolvovania vzdelávania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w:t>
      </w:r>
    </w:p>
    <w:p w14:paraId="17743EDF" w14:textId="77777777" w:rsidR="005D5521" w:rsidRPr="003C46DE" w:rsidRDefault="005D5521" w:rsidP="00EF396F">
      <w:pPr>
        <w:pStyle w:val="Odsekzoznamu"/>
        <w:spacing w:after="0" w:line="240" w:lineRule="auto"/>
        <w:ind w:left="993" w:hanging="567"/>
        <w:jc w:val="both"/>
        <w:rPr>
          <w:rFonts w:ascii="Times New Roman" w:hAnsi="Times New Roman"/>
          <w:sz w:val="24"/>
          <w:szCs w:val="24"/>
        </w:rPr>
      </w:pPr>
    </w:p>
    <w:p w14:paraId="619CB99E" w14:textId="77777777" w:rsidR="005D5521" w:rsidRPr="003C46DE" w:rsidRDefault="005D5521" w:rsidP="00EF396F">
      <w:pPr>
        <w:pStyle w:val="Odsekzoznamu"/>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Účastník odbornej skúšky je na účely svojej identifikácie povinný poskytnúť Národnej banke Slovenska alebo ňou poverenej právnickej osobe podľa odseku 6 osobné údaje v</w:t>
      </w:r>
      <w:r>
        <w:rPr>
          <w:rFonts w:ascii="Times New Roman" w:hAnsi="Times New Roman"/>
          <w:sz w:val="24"/>
          <w:szCs w:val="24"/>
        </w:rPr>
        <w:t> </w:t>
      </w:r>
      <w:r w:rsidRPr="003C46DE">
        <w:rPr>
          <w:rFonts w:ascii="Times New Roman" w:hAnsi="Times New Roman"/>
          <w:sz w:val="24"/>
          <w:szCs w:val="24"/>
        </w:rPr>
        <w:t>rozsahu</w:t>
      </w:r>
      <w:r>
        <w:rPr>
          <w:rFonts w:ascii="Times New Roman" w:hAnsi="Times New Roman"/>
          <w:sz w:val="24"/>
          <w:szCs w:val="24"/>
        </w:rPr>
        <w:t xml:space="preserve"> </w:t>
      </w:r>
      <w:r w:rsidRPr="003C46DE">
        <w:rPr>
          <w:rFonts w:ascii="Times New Roman" w:hAnsi="Times New Roman"/>
          <w:sz w:val="24"/>
          <w:szCs w:val="24"/>
        </w:rPr>
        <w:t>meno, priezvisko, dátum narodenia, trvalý pobyt, prechodný pobyt na území Slovenskej republiky, ak existuje. Tieto údaje sa využívajú aj v zozname poradcov.</w:t>
      </w:r>
    </w:p>
    <w:p w14:paraId="5489BC9C" w14:textId="77777777" w:rsidR="005D5521" w:rsidRPr="003C46DE" w:rsidRDefault="005D5521" w:rsidP="00EF396F">
      <w:pPr>
        <w:ind w:left="993" w:hanging="567"/>
        <w:jc w:val="both"/>
      </w:pPr>
    </w:p>
    <w:p w14:paraId="4315A12F" w14:textId="77777777" w:rsidR="005D5521" w:rsidRPr="003C46DE" w:rsidRDefault="005D5521" w:rsidP="00EF396F">
      <w:pPr>
        <w:pStyle w:val="Odsekzoznamu"/>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 xml:space="preserve">Za správnosť a úplnosť údajov o vzdelávaní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v zozname poradcov zodpovedá poskytovateľ služieb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ktorý poskytuje poradenstvo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ktorý poradcov do zoznamu poradcov nahlásil. Za správnosť a úplnosť údajov o úspešnom vykonaní odbornej skúšky v zozname poradcov zodpovedá Národná banka Slovenska alebo ňou poverená právnická osoba podľa odseku 6.</w:t>
      </w:r>
    </w:p>
    <w:p w14:paraId="2FD57339" w14:textId="77777777" w:rsidR="005D5521" w:rsidRPr="003C46DE" w:rsidRDefault="005D5521" w:rsidP="00EF396F">
      <w:pPr>
        <w:ind w:left="993" w:hanging="567"/>
        <w:jc w:val="both"/>
      </w:pPr>
    </w:p>
    <w:p w14:paraId="2AB221CF" w14:textId="77777777" w:rsidR="005D5521" w:rsidRPr="003C46DE" w:rsidRDefault="005D5521" w:rsidP="00EF396F">
      <w:pPr>
        <w:pStyle w:val="Odsekzoznamu"/>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 xml:space="preserve">Národná banka Slovenska zverejňuje na svojom webovom sídle zo zoznamu poradcov údaje v rozsahu meno, priezvisko, trvalý pobyt, prechodný pobyt na území Slovenskej republiky, ak existuje, dátum posledného absolvovania vzdelávania v oblasti </w:t>
      </w:r>
      <w:proofErr w:type="spellStart"/>
      <w:r w:rsidRPr="003C46DE">
        <w:rPr>
          <w:rFonts w:ascii="Times New Roman" w:hAnsi="Times New Roman"/>
          <w:sz w:val="24"/>
          <w:szCs w:val="24"/>
        </w:rPr>
        <w:t>kryptoaktív</w:t>
      </w:r>
      <w:proofErr w:type="spellEnd"/>
      <w:r w:rsidRPr="003C46DE">
        <w:rPr>
          <w:rFonts w:ascii="Times New Roman" w:hAnsi="Times New Roman"/>
          <w:sz w:val="24"/>
          <w:szCs w:val="24"/>
        </w:rPr>
        <w:t xml:space="preserve"> a</w:t>
      </w:r>
      <w:r>
        <w:rPr>
          <w:rFonts w:ascii="Times New Roman" w:hAnsi="Times New Roman"/>
          <w:sz w:val="24"/>
          <w:szCs w:val="24"/>
        </w:rPr>
        <w:t> </w:t>
      </w:r>
      <w:r w:rsidRPr="003C46DE">
        <w:rPr>
          <w:rFonts w:ascii="Times New Roman" w:hAnsi="Times New Roman"/>
          <w:sz w:val="24"/>
          <w:szCs w:val="24"/>
        </w:rPr>
        <w:t>dátum</w:t>
      </w:r>
      <w:r>
        <w:rPr>
          <w:rFonts w:ascii="Times New Roman" w:hAnsi="Times New Roman"/>
          <w:sz w:val="24"/>
          <w:szCs w:val="24"/>
        </w:rPr>
        <w:t xml:space="preserve"> </w:t>
      </w:r>
      <w:r w:rsidRPr="003C46DE">
        <w:rPr>
          <w:rFonts w:ascii="Times New Roman" w:hAnsi="Times New Roman"/>
          <w:sz w:val="24"/>
          <w:szCs w:val="24"/>
        </w:rPr>
        <w:t>posledného úspešného vykonania odbornej skúšky.“.</w:t>
      </w:r>
    </w:p>
    <w:p w14:paraId="0EC7BC59" w14:textId="77777777" w:rsidR="005D5521" w:rsidRPr="003C46DE" w:rsidRDefault="005D5521" w:rsidP="00EF396F">
      <w:pPr>
        <w:pStyle w:val="Odsekzoznamu"/>
        <w:spacing w:after="0" w:line="240" w:lineRule="auto"/>
        <w:rPr>
          <w:rFonts w:ascii="Times New Roman" w:hAnsi="Times New Roman"/>
          <w:sz w:val="24"/>
          <w:szCs w:val="24"/>
        </w:rPr>
      </w:pPr>
    </w:p>
    <w:p w14:paraId="1F915403" w14:textId="77777777" w:rsidR="005D5521" w:rsidRPr="003C46DE" w:rsidRDefault="005D5521" w:rsidP="00EF396F">
      <w:pPr>
        <w:ind w:left="2835"/>
        <w:jc w:val="both"/>
        <w:rPr>
          <w:iCs/>
        </w:rPr>
      </w:pPr>
      <w:r w:rsidRPr="003C46DE">
        <w:rPr>
          <w:iCs/>
        </w:rPr>
        <w:t xml:space="preserve">Na účely zabezpečenia objektívnych kritérií na posúdenie odborných znalostí a schopností fyzických osôb, ktoré poskytujú poradenstvo alebo informácie o </w:t>
      </w:r>
      <w:proofErr w:type="spellStart"/>
      <w:r w:rsidRPr="003C46DE">
        <w:rPr>
          <w:iCs/>
        </w:rPr>
        <w:t>kryptoaktívach</w:t>
      </w:r>
      <w:proofErr w:type="spellEnd"/>
      <w:r w:rsidRPr="003C46DE">
        <w:rPr>
          <w:iCs/>
        </w:rPr>
        <w:t xml:space="preserve"> alebo o službách </w:t>
      </w:r>
      <w:proofErr w:type="spellStart"/>
      <w:r w:rsidRPr="003C46DE">
        <w:rPr>
          <w:iCs/>
        </w:rPr>
        <w:t>kryptoaktív</w:t>
      </w:r>
      <w:proofErr w:type="spellEnd"/>
      <w:r w:rsidRPr="003C46DE">
        <w:rPr>
          <w:iCs/>
        </w:rPr>
        <w:t xml:space="preserve"> v mene poskytovateľa služieb </w:t>
      </w:r>
      <w:proofErr w:type="spellStart"/>
      <w:r w:rsidRPr="003C46DE">
        <w:rPr>
          <w:iCs/>
        </w:rPr>
        <w:t>kryptoaktív</w:t>
      </w:r>
      <w:proofErr w:type="spellEnd"/>
      <w:r w:rsidRPr="003C46DE">
        <w:rPr>
          <w:iCs/>
        </w:rPr>
        <w:t xml:space="preserve">, ktorý poskytuje poradenstvo v oblasti </w:t>
      </w:r>
      <w:proofErr w:type="spellStart"/>
      <w:r w:rsidRPr="003C46DE">
        <w:rPr>
          <w:iCs/>
        </w:rPr>
        <w:t>kryptoaktív</w:t>
      </w:r>
      <w:proofErr w:type="spellEnd"/>
      <w:r w:rsidRPr="003C46DE">
        <w:rPr>
          <w:iCs/>
        </w:rPr>
        <w:t xml:space="preserve"> (ďalej len „poradcovia“) je nevyhnutné ustanoviť povinnosť pravidelného absolvovania vzdelávania v oblasti </w:t>
      </w:r>
      <w:proofErr w:type="spellStart"/>
      <w:r w:rsidRPr="003C46DE">
        <w:rPr>
          <w:iCs/>
        </w:rPr>
        <w:t>kryptoaktív</w:t>
      </w:r>
      <w:proofErr w:type="spellEnd"/>
      <w:r w:rsidRPr="003C46DE">
        <w:rPr>
          <w:iCs/>
        </w:rPr>
        <w:t xml:space="preserve"> a odbornej skúšky. Tieto povinnosti nie je možné ustanoviť opatrením vydaným Národnou bankou Slovenska, ale výlučne zákonom. Na tento účel sa navrhuje komplexná úprava kritérií na posúdenie odborných znalostí a schopností poradcov v súlade s požiadavkou člá</w:t>
      </w:r>
      <w:r w:rsidRPr="003C46DE">
        <w:rPr>
          <w:iCs/>
        </w:rPr>
        <w:t xml:space="preserve">nku 81 ods. 7 </w:t>
      </w:r>
      <w:r w:rsidRPr="003C46DE">
        <w:rPr>
          <w:iCs/>
        </w:rPr>
        <w:lastRenderedPageBreak/>
        <w:t>nariadenia Európskeho parlamentu a Rady (EÚ) 2023/1114 o trhoch s </w:t>
      </w:r>
      <w:proofErr w:type="spellStart"/>
      <w:r w:rsidRPr="003C46DE">
        <w:rPr>
          <w:iCs/>
        </w:rPr>
        <w:t>kryptoaktívami</w:t>
      </w:r>
      <w:proofErr w:type="spellEnd"/>
      <w:r w:rsidRPr="003C46DE">
        <w:rPr>
          <w:iCs/>
        </w:rPr>
        <w:t xml:space="preserve"> a o zmene nariadení (EÚ) č. 1093/2010 a (EÚ) č. 1095/2010 a smerníc 2013/36/EÚ a (EÚ) 2019/1937.</w:t>
      </w:r>
    </w:p>
    <w:p w14:paraId="2550BAFA" w14:textId="77777777" w:rsidR="005D5521" w:rsidRPr="003C46DE" w:rsidRDefault="005D5521" w:rsidP="00EF396F">
      <w:pPr>
        <w:ind w:left="2835"/>
        <w:jc w:val="both"/>
        <w:rPr>
          <w:iCs/>
        </w:rPr>
      </w:pPr>
      <w:r w:rsidRPr="003C46DE">
        <w:rPr>
          <w:iCs/>
        </w:rPr>
        <w:t xml:space="preserve">Odborné znalosti a schopnosti poradcov sa navrhujú posudzovať na základe každoročného absolvovania vzdelávania v oblasti </w:t>
      </w:r>
      <w:proofErr w:type="spellStart"/>
      <w:r w:rsidRPr="003C46DE">
        <w:rPr>
          <w:iCs/>
        </w:rPr>
        <w:t>kryptoaktív</w:t>
      </w:r>
      <w:proofErr w:type="spellEnd"/>
      <w:r w:rsidRPr="003C46DE">
        <w:rPr>
          <w:iCs/>
        </w:rPr>
        <w:t xml:space="preserve"> a odbornej skúšky, ktorú je potrebné vykonať najmenej každé 4 roky a pred tým, ako poradcovia začnú poskytovať poradenstvo v oblasti </w:t>
      </w:r>
      <w:proofErr w:type="spellStart"/>
      <w:r w:rsidRPr="003C46DE">
        <w:rPr>
          <w:iCs/>
        </w:rPr>
        <w:t>kryptoaktív</w:t>
      </w:r>
      <w:proofErr w:type="spellEnd"/>
      <w:r w:rsidRPr="003C46DE">
        <w:rPr>
          <w:iCs/>
        </w:rPr>
        <w:t xml:space="preserve">. Vzdelávanie v oblasti </w:t>
      </w:r>
      <w:proofErr w:type="spellStart"/>
      <w:r w:rsidRPr="003C46DE">
        <w:rPr>
          <w:iCs/>
        </w:rPr>
        <w:t>kryptoaktív</w:t>
      </w:r>
      <w:proofErr w:type="spellEnd"/>
      <w:r w:rsidRPr="003C46DE">
        <w:rPr>
          <w:iCs/>
        </w:rPr>
        <w:t xml:space="preserve"> budú poskytovatelia služieb </w:t>
      </w:r>
      <w:proofErr w:type="spellStart"/>
      <w:r w:rsidRPr="003C46DE">
        <w:rPr>
          <w:iCs/>
        </w:rPr>
        <w:t>kryptoaktív</w:t>
      </w:r>
      <w:proofErr w:type="spellEnd"/>
      <w:r w:rsidRPr="003C46DE">
        <w:rPr>
          <w:iCs/>
        </w:rPr>
        <w:t xml:space="preserve"> zabezpečovať pre poradcov, ktorí poskytujú poradenstvo v ich mene. Poradcovia budú musieť absolvovať odbornú skúšku, ktorej vykonanie zabezpečí Národná banka Slovenska, alebo ňou poverená právnická osoba, vďaka čomu sa zaistí objektívne posúdenie odborných znalostí a schopností p</w:t>
      </w:r>
      <w:r w:rsidRPr="003C46DE">
        <w:rPr>
          <w:iCs/>
        </w:rPr>
        <w:t>oradcov.</w:t>
      </w:r>
    </w:p>
    <w:p w14:paraId="2521D207" w14:textId="77777777" w:rsidR="005D5521" w:rsidRDefault="005D5521" w:rsidP="00EF396F">
      <w:pPr>
        <w:ind w:left="2835"/>
        <w:jc w:val="both"/>
        <w:rPr>
          <w:iCs/>
        </w:rPr>
      </w:pPr>
      <w:r w:rsidRPr="003C46DE">
        <w:rPr>
          <w:iCs/>
        </w:rPr>
        <w:t xml:space="preserve">Navrhuje sa, aby Národná banka Slovenska viedla zoznam poradcov, ktorí absolvovali vzdelávanie v oblasti </w:t>
      </w:r>
      <w:proofErr w:type="spellStart"/>
      <w:r w:rsidRPr="003C46DE">
        <w:rPr>
          <w:iCs/>
        </w:rPr>
        <w:t>kryptoaktív</w:t>
      </w:r>
      <w:proofErr w:type="spellEnd"/>
      <w:r w:rsidRPr="003C46DE">
        <w:rPr>
          <w:iCs/>
        </w:rPr>
        <w:t xml:space="preserve"> a úspešne vykonali odbornú skúšku. Relevantné informácie o zozname poradcov bude Národná banka Slovenska zverejňovať na svojom webovom sídle na účely informovania verejnosti.</w:t>
      </w:r>
    </w:p>
    <w:p w14:paraId="1D831BC7" w14:textId="77777777" w:rsidR="005D5521" w:rsidRDefault="005D5521" w:rsidP="00EF396F">
      <w:pPr>
        <w:pStyle w:val="Odsekzoznamu"/>
        <w:spacing w:after="0" w:line="240" w:lineRule="auto"/>
        <w:ind w:left="1714" w:firstLine="696"/>
        <w:jc w:val="both"/>
        <w:rPr>
          <w:rFonts w:ascii="Times New Roman" w:hAnsi="Times New Roman"/>
          <w:b/>
          <w:sz w:val="24"/>
          <w:szCs w:val="24"/>
        </w:rPr>
      </w:pPr>
    </w:p>
    <w:p w14:paraId="49CD74D6" w14:textId="77777777" w:rsidR="005D5521" w:rsidRDefault="005D5521" w:rsidP="00EF396F">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14:paraId="6A0823E2" w14:textId="77777777" w:rsidR="005D5521" w:rsidRDefault="005D5521" w:rsidP="00EF396F">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555595C1" w14:textId="77777777" w:rsidR="005D5521" w:rsidRDefault="005D5521" w:rsidP="00EF396F">
      <w:pPr>
        <w:pStyle w:val="Zkladntext2"/>
        <w:tabs>
          <w:tab w:val="left" w:pos="993"/>
        </w:tabs>
        <w:ind w:left="720" w:firstLine="979"/>
        <w:rPr>
          <w:b/>
          <w:szCs w:val="24"/>
        </w:rPr>
      </w:pPr>
      <w:r>
        <w:rPr>
          <w:b/>
        </w:rPr>
        <w:tab/>
      </w:r>
      <w:r>
        <w:rPr>
          <w:b/>
        </w:rPr>
        <w:tab/>
      </w:r>
      <w:r>
        <w:rPr>
          <w:b/>
        </w:rPr>
        <w:tab/>
        <w:t xml:space="preserve">       </w:t>
      </w:r>
    </w:p>
    <w:p w14:paraId="4F5EE23B" w14:textId="77777777" w:rsidR="005D5521" w:rsidRPr="00E93788" w:rsidRDefault="005D5521" w:rsidP="00EF396F">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0619D877" w14:textId="77777777" w:rsidR="005D5521" w:rsidRPr="002E7DC9" w:rsidRDefault="005D5521" w:rsidP="00714CED">
      <w:pPr>
        <w:pStyle w:val="Odsekzoznamu"/>
        <w:spacing w:line="360" w:lineRule="auto"/>
        <w:ind w:left="2832"/>
        <w:jc w:val="both"/>
        <w:rPr>
          <w:rFonts w:ascii="Times New Roman" w:hAnsi="Times New Roman"/>
          <w:sz w:val="24"/>
          <w:szCs w:val="24"/>
        </w:rPr>
      </w:pPr>
    </w:p>
    <w:p w14:paraId="2891F758" w14:textId="77777777" w:rsidR="005D5521" w:rsidRPr="005416D2" w:rsidRDefault="005D5521" w:rsidP="00EF396F">
      <w:pPr>
        <w:pStyle w:val="Odsekzoznamu"/>
        <w:numPr>
          <w:ilvl w:val="0"/>
          <w:numId w:val="35"/>
        </w:numPr>
        <w:spacing w:after="0" w:line="240" w:lineRule="auto"/>
        <w:contextualSpacing w:val="0"/>
        <w:jc w:val="both"/>
        <w:rPr>
          <w:rFonts w:ascii="Times New Roman" w:hAnsi="Times New Roman"/>
          <w:sz w:val="24"/>
          <w:szCs w:val="24"/>
        </w:rPr>
      </w:pPr>
      <w:r w:rsidRPr="00EF396F">
        <w:rPr>
          <w:rFonts w:ascii="Times New Roman" w:hAnsi="Times New Roman"/>
          <w:sz w:val="24"/>
          <w:szCs w:val="24"/>
        </w:rPr>
        <w:t>V čl.</w:t>
      </w:r>
      <w:r w:rsidRPr="00EF396F">
        <w:rPr>
          <w:rFonts w:ascii="Times New Roman" w:hAnsi="Times New Roman"/>
        </w:rPr>
        <w:t> </w:t>
      </w:r>
      <w:r w:rsidRPr="00EF396F">
        <w:rPr>
          <w:rFonts w:ascii="Times New Roman" w:hAnsi="Times New Roman"/>
          <w:sz w:val="24"/>
          <w:szCs w:val="24"/>
        </w:rPr>
        <w:t>I, v § 5</w:t>
      </w:r>
      <w:r w:rsidRPr="005416D2">
        <w:rPr>
          <w:rFonts w:ascii="Times New Roman" w:hAnsi="Times New Roman"/>
          <w:sz w:val="24"/>
          <w:szCs w:val="24"/>
        </w:rPr>
        <w:t xml:space="preserve"> sa slová „ustanoveným požiadavkám podľa tohto opatrenia“ nahrádzajú slovami „ustanovenej metodike“.</w:t>
      </w:r>
    </w:p>
    <w:p w14:paraId="02CAA198" w14:textId="77777777" w:rsidR="005D5521" w:rsidRPr="00C3222A" w:rsidRDefault="005D5521" w:rsidP="00EF396F">
      <w:pPr>
        <w:pStyle w:val="Odsekzoznamu"/>
        <w:spacing w:after="0" w:line="240" w:lineRule="auto"/>
        <w:ind w:left="426"/>
        <w:jc w:val="both"/>
        <w:rPr>
          <w:rFonts w:ascii="Times New Roman" w:hAnsi="Times New Roman"/>
          <w:sz w:val="24"/>
          <w:szCs w:val="24"/>
          <w:u w:val="single"/>
        </w:rPr>
      </w:pPr>
    </w:p>
    <w:p w14:paraId="32A607A8" w14:textId="77777777" w:rsidR="005D5521" w:rsidRDefault="005D5521" w:rsidP="00EF396F">
      <w:pPr>
        <w:ind w:left="2127"/>
        <w:jc w:val="both"/>
        <w:rPr>
          <w:iCs/>
        </w:rPr>
      </w:pPr>
      <w:r w:rsidRPr="00C3222A">
        <w:rPr>
          <w:iCs/>
        </w:rPr>
        <w:t>Zosúladenie ustanovenia súvisiaceho s plnením informačných povinností dohliadaných subjektov s obdobnými účinnými ustanoveniami v zákone o bankách, čím sa zabezpečí rovnaký už osvedčený postup v tejto oblasti.</w:t>
      </w:r>
    </w:p>
    <w:p w14:paraId="26807DCB" w14:textId="77777777" w:rsidR="005D5521" w:rsidRDefault="005D5521" w:rsidP="00EF396F">
      <w:pPr>
        <w:pStyle w:val="Odsekzoznamu"/>
        <w:spacing w:after="0" w:line="240" w:lineRule="auto"/>
        <w:ind w:left="1714" w:firstLine="696"/>
        <w:jc w:val="both"/>
        <w:rPr>
          <w:rFonts w:ascii="Times New Roman" w:hAnsi="Times New Roman"/>
          <w:b/>
          <w:sz w:val="24"/>
          <w:szCs w:val="24"/>
        </w:rPr>
      </w:pPr>
    </w:p>
    <w:p w14:paraId="2A66A359" w14:textId="77777777" w:rsidR="005D5521" w:rsidRDefault="005D5521" w:rsidP="00EF396F">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14:paraId="3E955590" w14:textId="77777777" w:rsidR="005D5521" w:rsidRDefault="005D5521" w:rsidP="00EF396F">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0200530D" w14:textId="77777777" w:rsidR="005D5521" w:rsidRDefault="005D5521" w:rsidP="00EF396F">
      <w:pPr>
        <w:pStyle w:val="Zkladntext2"/>
        <w:tabs>
          <w:tab w:val="left" w:pos="993"/>
        </w:tabs>
        <w:ind w:left="720" w:firstLine="979"/>
        <w:rPr>
          <w:b/>
          <w:szCs w:val="24"/>
        </w:rPr>
      </w:pPr>
      <w:r>
        <w:rPr>
          <w:b/>
        </w:rPr>
        <w:tab/>
      </w:r>
      <w:r>
        <w:rPr>
          <w:b/>
        </w:rPr>
        <w:tab/>
      </w:r>
      <w:r>
        <w:rPr>
          <w:b/>
        </w:rPr>
        <w:tab/>
        <w:t xml:space="preserve">       </w:t>
      </w:r>
    </w:p>
    <w:p w14:paraId="617ED61D" w14:textId="77777777" w:rsidR="005D5521" w:rsidRPr="00E93788" w:rsidRDefault="005D5521" w:rsidP="00EF396F">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59E8FFCF" w14:textId="77777777" w:rsidR="005D5521" w:rsidRPr="00C3222A" w:rsidRDefault="005D5521" w:rsidP="00EF396F">
      <w:pPr>
        <w:ind w:left="2127"/>
        <w:jc w:val="both"/>
        <w:rPr>
          <w:iCs/>
        </w:rPr>
      </w:pPr>
    </w:p>
    <w:p w14:paraId="5AAAA0E8" w14:textId="77777777" w:rsidR="005D5521" w:rsidRPr="00EF396F" w:rsidRDefault="005D5521" w:rsidP="00EF396F">
      <w:pPr>
        <w:pStyle w:val="Odsekzoznamu"/>
        <w:numPr>
          <w:ilvl w:val="0"/>
          <w:numId w:val="35"/>
        </w:numPr>
        <w:spacing w:after="0" w:line="360" w:lineRule="auto"/>
        <w:jc w:val="both"/>
        <w:rPr>
          <w:rFonts w:ascii="Times New Roman" w:hAnsi="Times New Roman"/>
          <w:sz w:val="24"/>
          <w:szCs w:val="24"/>
        </w:rPr>
      </w:pPr>
      <w:r w:rsidRPr="00EF396F">
        <w:rPr>
          <w:rFonts w:ascii="Times New Roman" w:hAnsi="Times New Roman"/>
          <w:sz w:val="24"/>
          <w:szCs w:val="24"/>
        </w:rPr>
        <w:t xml:space="preserve">V čl. I v § 12 sa za slovami </w:t>
      </w:r>
      <w:r w:rsidRPr="00EF396F">
        <w:rPr>
          <w:rFonts w:ascii="Times New Roman" w:hAnsi="Times New Roman"/>
          <w:sz w:val="24"/>
          <w:szCs w:val="24"/>
        </w:rPr>
        <w:t xml:space="preserve">„služieb </w:t>
      </w:r>
      <w:proofErr w:type="spellStart"/>
      <w:r w:rsidRPr="00EF396F">
        <w:rPr>
          <w:rFonts w:ascii="Times New Roman" w:hAnsi="Times New Roman"/>
          <w:sz w:val="24"/>
          <w:szCs w:val="24"/>
        </w:rPr>
        <w:t>kryptoaktív</w:t>
      </w:r>
      <w:proofErr w:type="spellEnd"/>
      <w:r w:rsidRPr="00EF396F">
        <w:rPr>
          <w:rFonts w:ascii="Times New Roman" w:hAnsi="Times New Roman"/>
          <w:sz w:val="24"/>
          <w:szCs w:val="24"/>
        </w:rPr>
        <w:t>“ vypúšťajú slová „podľa osobitného predpisu“.</w:t>
      </w:r>
    </w:p>
    <w:p w14:paraId="5EEBD605" w14:textId="77777777" w:rsidR="005D5521" w:rsidRDefault="005D5521" w:rsidP="00714CED">
      <w:pPr>
        <w:pStyle w:val="Odsekzoznamu"/>
        <w:ind w:left="2832"/>
        <w:jc w:val="both"/>
        <w:rPr>
          <w:rFonts w:ascii="Times New Roman" w:hAnsi="Times New Roman"/>
          <w:sz w:val="24"/>
          <w:szCs w:val="24"/>
        </w:rPr>
      </w:pPr>
      <w:r w:rsidRPr="002E7DC9">
        <w:rPr>
          <w:rFonts w:ascii="Times New Roman" w:hAnsi="Times New Roman"/>
          <w:sz w:val="24"/>
          <w:szCs w:val="24"/>
        </w:rPr>
        <w:t xml:space="preserve">Legislatívno-technická úprava v súvislosti s vypustením nadbytočných slov v súlade s zaužívanou legislatívnou technikou použitou aj v návrhu zákona (napr. § 2 ods. 1 a 3 – odkazy 2, 3 a 9, § 3 ods. 1 – odkazy 16, 18  a19), kedy sa pri definíciách pojmov, nachádzajúcich sa v nariadeniach EÚ, používa odkaz umiestnený bezprostredne nad pojmom, ktorý sa definuje, pri jeho prvom použití v právnom texte, pričom v príslušnej poznámke pod čiarou je konkretizované ustanovenie nariadenia EÚ. </w:t>
      </w:r>
    </w:p>
    <w:p w14:paraId="187E73AE" w14:textId="77777777" w:rsidR="005D5521" w:rsidRDefault="005D5521" w:rsidP="00714CED">
      <w:pPr>
        <w:pStyle w:val="Odsekzoznamu"/>
        <w:spacing w:after="0" w:line="240" w:lineRule="auto"/>
        <w:ind w:left="1714" w:firstLine="696"/>
        <w:jc w:val="both"/>
        <w:rPr>
          <w:rFonts w:ascii="Times New Roman" w:hAnsi="Times New Roman"/>
          <w:b/>
          <w:sz w:val="24"/>
          <w:szCs w:val="24"/>
        </w:rPr>
      </w:pPr>
    </w:p>
    <w:p w14:paraId="4628A956" w14:textId="77777777" w:rsidR="005D5521" w:rsidRDefault="005D5521" w:rsidP="00714CED">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14:paraId="20F51AE4" w14:textId="77777777" w:rsidR="005D5521" w:rsidRDefault="005D5521" w:rsidP="00A27B7B">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14:paraId="76155DB7" w14:textId="77777777" w:rsidR="005D5521" w:rsidRDefault="005D5521" w:rsidP="00714CED">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2CB91ADC" w14:textId="77777777" w:rsidR="005D5521" w:rsidRDefault="005D5521" w:rsidP="00714CED">
      <w:pPr>
        <w:pStyle w:val="Zkladntext2"/>
        <w:tabs>
          <w:tab w:val="left" w:pos="993"/>
        </w:tabs>
        <w:ind w:left="720" w:firstLine="979"/>
        <w:rPr>
          <w:b/>
          <w:szCs w:val="24"/>
        </w:rPr>
      </w:pPr>
      <w:r>
        <w:rPr>
          <w:b/>
        </w:rPr>
        <w:tab/>
      </w:r>
      <w:r>
        <w:rPr>
          <w:b/>
        </w:rPr>
        <w:tab/>
      </w:r>
      <w:r>
        <w:rPr>
          <w:b/>
        </w:rPr>
        <w:tab/>
        <w:t xml:space="preserve">       </w:t>
      </w:r>
    </w:p>
    <w:p w14:paraId="54483A9E" w14:textId="77777777" w:rsidR="005D5521" w:rsidRPr="00E93788" w:rsidRDefault="005D5521" w:rsidP="00714CED">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71FDB149" w14:textId="77777777" w:rsidR="005D5521" w:rsidRPr="002E7DC9" w:rsidRDefault="005D5521" w:rsidP="00714CED">
      <w:pPr>
        <w:pStyle w:val="Odsekzoznamu"/>
        <w:ind w:left="2832"/>
        <w:jc w:val="both"/>
        <w:rPr>
          <w:rFonts w:ascii="Times New Roman" w:hAnsi="Times New Roman"/>
          <w:sz w:val="24"/>
          <w:szCs w:val="24"/>
        </w:rPr>
      </w:pPr>
    </w:p>
    <w:p w14:paraId="2C874152" w14:textId="77777777" w:rsidR="005D5521" w:rsidRPr="007D2975" w:rsidRDefault="005D5521" w:rsidP="00EF396F">
      <w:pPr>
        <w:pStyle w:val="Odsekzoznamu"/>
        <w:numPr>
          <w:ilvl w:val="0"/>
          <w:numId w:val="35"/>
        </w:numPr>
        <w:spacing w:after="0" w:line="240" w:lineRule="auto"/>
        <w:contextualSpacing w:val="0"/>
        <w:jc w:val="both"/>
        <w:rPr>
          <w:rFonts w:ascii="Times New Roman" w:hAnsi="Times New Roman"/>
          <w:sz w:val="24"/>
          <w:szCs w:val="24"/>
        </w:rPr>
      </w:pPr>
      <w:r w:rsidRPr="00EF396F">
        <w:lastRenderedPageBreak/>
        <w:t xml:space="preserve"> </w:t>
      </w:r>
      <w:r w:rsidRPr="00EF396F">
        <w:rPr>
          <w:rFonts w:ascii="Times New Roman" w:hAnsi="Times New Roman"/>
          <w:sz w:val="24"/>
          <w:szCs w:val="24"/>
        </w:rPr>
        <w:t>V čl.</w:t>
      </w:r>
      <w:r w:rsidRPr="00EF396F">
        <w:rPr>
          <w:rFonts w:ascii="Times New Roman" w:hAnsi="Times New Roman"/>
        </w:rPr>
        <w:t> </w:t>
      </w:r>
      <w:r w:rsidRPr="00EF396F">
        <w:rPr>
          <w:rFonts w:ascii="Times New Roman" w:hAnsi="Times New Roman"/>
          <w:sz w:val="24"/>
          <w:szCs w:val="24"/>
        </w:rPr>
        <w:t>I, v § 12</w:t>
      </w:r>
      <w:r w:rsidRPr="005416D2">
        <w:rPr>
          <w:rFonts w:ascii="Times New Roman" w:hAnsi="Times New Roman"/>
          <w:sz w:val="24"/>
          <w:szCs w:val="24"/>
        </w:rPr>
        <w:t xml:space="preserve"> sa slová „1. júla 2026“ nahrádzajú slovami „30. decembra 2025“</w:t>
      </w:r>
      <w:r w:rsidRPr="007D2975">
        <w:rPr>
          <w:rFonts w:ascii="Times New Roman" w:hAnsi="Times New Roman"/>
          <w:sz w:val="24"/>
          <w:szCs w:val="24"/>
        </w:rPr>
        <w:t xml:space="preserve"> a slová „1. júlom 2026“ sa nahrádzajú slovami „30. decembrom 2025“.</w:t>
      </w:r>
    </w:p>
    <w:p w14:paraId="5BE1ADBF" w14:textId="77777777" w:rsidR="005D5521" w:rsidRPr="00C3222A" w:rsidRDefault="005D5521" w:rsidP="00EF396F">
      <w:pPr>
        <w:ind w:left="360"/>
        <w:jc w:val="both"/>
      </w:pPr>
    </w:p>
    <w:p w14:paraId="7BD352BF" w14:textId="77777777" w:rsidR="005D5521" w:rsidRPr="00C3222A" w:rsidRDefault="005D5521" w:rsidP="00EF396F">
      <w:pPr>
        <w:ind w:left="2127"/>
        <w:jc w:val="both"/>
        <w:rPr>
          <w:iCs/>
        </w:rPr>
      </w:pPr>
      <w:r w:rsidRPr="00C3222A">
        <w:rPr>
          <w:iCs/>
        </w:rPr>
        <w:t xml:space="preserve">Na poskytovanie služieb </w:t>
      </w:r>
      <w:proofErr w:type="spellStart"/>
      <w:r w:rsidRPr="00C3222A">
        <w:rPr>
          <w:iCs/>
        </w:rPr>
        <w:t>kryptoaktív</w:t>
      </w:r>
      <w:proofErr w:type="spellEnd"/>
      <w:r w:rsidRPr="00C3222A">
        <w:rPr>
          <w:iCs/>
        </w:rPr>
        <w:t xml:space="preserve"> v súčasnosti v Slovenskej republike postačuje živnostenské oprávnenie (viazaná živnosť – poskytovanie služieb zmenárne virtuálnej meny a poskytovanie služieb peňaženky virtuálnej meny). Podmienky na získanie živnostenského oprávnenia sú veľmi ľahko splniteľné, vďaka čomu disponujú týmito živnosťami stovky subjektov. Slovenská republika je aj medzinárodne vnímaná ako jurisdikcia, kde je veľmi ľahké poskytovať služby </w:t>
      </w:r>
      <w:proofErr w:type="spellStart"/>
      <w:r w:rsidRPr="00C3222A">
        <w:rPr>
          <w:iCs/>
        </w:rPr>
        <w:t>kryptoaktív</w:t>
      </w:r>
      <w:proofErr w:type="spellEnd"/>
      <w:r w:rsidRPr="00C3222A">
        <w:rPr>
          <w:iCs/>
        </w:rPr>
        <w:t xml:space="preserve"> bez potreby splnenia podmienok, ktoré sú bežné v mnohých iných člensk</w:t>
      </w:r>
      <w:r w:rsidRPr="00C3222A">
        <w:rPr>
          <w:iCs/>
        </w:rPr>
        <w:t xml:space="preserve">ých štátoch. Súčasný stav výrazne zvyšuje riziko prania špinavých peňazí ako aj vykonávania ďalších trestných činov prostredníctvom poskytovateľov služieb peňaženky virtuálnej meny a zmenárne virtuálnej meny. </w:t>
      </w:r>
    </w:p>
    <w:p w14:paraId="751A6BD5" w14:textId="77777777" w:rsidR="005D5521" w:rsidRDefault="005D5521" w:rsidP="00EF396F">
      <w:pPr>
        <w:ind w:left="2127"/>
        <w:jc w:val="both"/>
        <w:rPr>
          <w:iCs/>
        </w:rPr>
      </w:pPr>
      <w:r w:rsidRPr="00C3222A">
        <w:rPr>
          <w:iCs/>
        </w:rPr>
        <w:t xml:space="preserve">Na základe návrhu zákona by tieto subjekty mohli pokračovať vo svojej činnosti počas prechodného obdobia ďalších 18 mesiacov. Toto </w:t>
      </w:r>
      <w:r w:rsidRPr="00C3222A">
        <w:rPr>
          <w:iCs/>
        </w:rPr>
        <w:t xml:space="preserve">prechodné obdobie by mali využiť na získanie príslušného povolenia na poskytovanie služieb </w:t>
      </w:r>
      <w:proofErr w:type="spellStart"/>
      <w:r w:rsidRPr="00C3222A">
        <w:rPr>
          <w:iCs/>
        </w:rPr>
        <w:t>kryptoaktív</w:t>
      </w:r>
      <w:proofErr w:type="spellEnd"/>
      <w:r w:rsidRPr="00C3222A">
        <w:rPr>
          <w:iCs/>
        </w:rPr>
        <w:t xml:space="preserve">. Na základe čl. 143 ods. 3 nariadenia Európskeho parlamentu a Rady (EÚ) 2023/1114 o trhoch s </w:t>
      </w:r>
      <w:proofErr w:type="spellStart"/>
      <w:r w:rsidRPr="00C3222A">
        <w:rPr>
          <w:iCs/>
        </w:rPr>
        <w:t>kryptoaktívami</w:t>
      </w:r>
      <w:proofErr w:type="spellEnd"/>
      <w:r w:rsidRPr="00C3222A">
        <w:rPr>
          <w:iCs/>
        </w:rPr>
        <w:t xml:space="preserve"> a o zmene nariadení (EÚ) č. 1093/2010 a (EÚ) č. 1095/2010 a smerníc 2013/36/EÚ a (EÚ) 2019/1937 má Slovenská republika možnosť skrátiť trvanie prechodného obdobia. Vzhľadom na vyššie uvedené riziká sa navrhuje skrátenie prechodného obdobia o 6 mesiacov. Prechodné obdobie v trvaní 12 mesiacov by malo </w:t>
      </w:r>
      <w:r w:rsidRPr="00C3222A">
        <w:rPr>
          <w:iCs/>
        </w:rPr>
        <w:t xml:space="preserve">byť postačujúce na získanie príslušného povolenia na poskytovanie služieb </w:t>
      </w:r>
      <w:proofErr w:type="spellStart"/>
      <w:r w:rsidRPr="00C3222A">
        <w:rPr>
          <w:iCs/>
        </w:rPr>
        <w:t>kryptoaktív</w:t>
      </w:r>
      <w:proofErr w:type="spellEnd"/>
      <w:r w:rsidRPr="00C3222A">
        <w:rPr>
          <w:iCs/>
        </w:rPr>
        <w:t xml:space="preserve"> a zároveň by prispelo k skoršiemu obmedzeniu prania špinavých peňazí a vykonávania ďalších trestných činov prostredníctvom poskytovateľov služieb peňaženky virtuálnej meny a poskytovateľov služieb zmenárne virtuálnej meny.</w:t>
      </w:r>
      <w:r w:rsidRPr="00C3222A">
        <w:t xml:space="preserve"> </w:t>
      </w:r>
      <w:r w:rsidRPr="00C3222A">
        <w:rPr>
          <w:iCs/>
        </w:rPr>
        <w:t xml:space="preserve">Navrhované 12 mesačné prechodné obdobie je v súlade s </w:t>
      </w:r>
      <w:hyperlink r:id="rId7" w:history="1">
        <w:r w:rsidRPr="00C3222A">
          <w:rPr>
            <w:rStyle w:val="Hypertextovprepojenie"/>
            <w:iCs/>
          </w:rPr>
          <w:t>odporúčaním</w:t>
        </w:r>
      </w:hyperlink>
      <w:r w:rsidRPr="00C3222A">
        <w:rPr>
          <w:rStyle w:val="Hypertextovprepojenie"/>
          <w:iCs/>
        </w:rPr>
        <w:t xml:space="preserve"> </w:t>
      </w:r>
      <w:r w:rsidRPr="00C3222A">
        <w:rPr>
          <w:iCs/>
        </w:rPr>
        <w:t xml:space="preserve">Európskeho orgánu pre cenné papiere a trhy (ESMA), ktorého členom je aj Národná banka Slovenska ako budúci orgán dohľadu nad sektorom </w:t>
      </w:r>
      <w:proofErr w:type="spellStart"/>
      <w:r w:rsidRPr="00C3222A">
        <w:rPr>
          <w:iCs/>
        </w:rPr>
        <w:t>kryptoaktív</w:t>
      </w:r>
      <w:proofErr w:type="spellEnd"/>
      <w:r w:rsidRPr="00C3222A">
        <w:rPr>
          <w:iCs/>
        </w:rPr>
        <w:t>.</w:t>
      </w:r>
    </w:p>
    <w:p w14:paraId="11A7D3BA" w14:textId="77777777" w:rsidR="005D5521" w:rsidRDefault="005D5521" w:rsidP="00EF396F">
      <w:pPr>
        <w:pStyle w:val="Odsekzoznamu"/>
        <w:spacing w:after="0" w:line="240" w:lineRule="auto"/>
        <w:ind w:left="1714" w:firstLine="696"/>
        <w:jc w:val="both"/>
        <w:rPr>
          <w:rFonts w:ascii="Times New Roman" w:hAnsi="Times New Roman"/>
          <w:b/>
          <w:sz w:val="24"/>
          <w:szCs w:val="24"/>
        </w:rPr>
      </w:pPr>
    </w:p>
    <w:p w14:paraId="6E723818" w14:textId="77777777" w:rsidR="005D5521" w:rsidRDefault="005D5521" w:rsidP="00EF396F">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14:paraId="2EDEF365" w14:textId="77777777" w:rsidR="005D5521" w:rsidRDefault="005D5521" w:rsidP="00EF396F">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3A2C3B24" w14:textId="77777777" w:rsidR="005D5521" w:rsidRDefault="005D5521" w:rsidP="00EF396F">
      <w:pPr>
        <w:pStyle w:val="Zkladntext2"/>
        <w:tabs>
          <w:tab w:val="left" w:pos="993"/>
        </w:tabs>
        <w:ind w:left="720" w:firstLine="979"/>
        <w:rPr>
          <w:b/>
          <w:szCs w:val="24"/>
        </w:rPr>
      </w:pPr>
      <w:r>
        <w:rPr>
          <w:b/>
        </w:rPr>
        <w:tab/>
      </w:r>
      <w:r>
        <w:rPr>
          <w:b/>
        </w:rPr>
        <w:tab/>
      </w:r>
      <w:r>
        <w:rPr>
          <w:b/>
        </w:rPr>
        <w:tab/>
        <w:t xml:space="preserve">       </w:t>
      </w:r>
    </w:p>
    <w:p w14:paraId="4DE59890" w14:textId="77777777" w:rsidR="005D5521" w:rsidRPr="00E93788" w:rsidRDefault="005D5521" w:rsidP="00EF396F">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7C1AA6E6" w14:textId="77777777" w:rsidR="005D5521" w:rsidRPr="00C3222A" w:rsidRDefault="005D5521" w:rsidP="00EF396F">
      <w:pPr>
        <w:ind w:left="2127"/>
        <w:jc w:val="both"/>
        <w:rPr>
          <w:iCs/>
        </w:rPr>
      </w:pPr>
    </w:p>
    <w:p w14:paraId="2581B68C" w14:textId="77777777" w:rsidR="005D5521" w:rsidRPr="00C3222A" w:rsidRDefault="005D5521" w:rsidP="00EF396F">
      <w:pPr>
        <w:ind w:left="360"/>
        <w:jc w:val="both"/>
      </w:pPr>
    </w:p>
    <w:p w14:paraId="7C44EF66" w14:textId="77777777" w:rsidR="005D5521" w:rsidRPr="002E7DC9" w:rsidRDefault="005D5521" w:rsidP="00EF396F">
      <w:pPr>
        <w:numPr>
          <w:ilvl w:val="0"/>
          <w:numId w:val="35"/>
        </w:numPr>
        <w:spacing w:line="360" w:lineRule="auto"/>
        <w:jc w:val="both"/>
      </w:pPr>
      <w:r w:rsidRPr="002E7DC9">
        <w:t>V čl. III sa pred 1. bod vkladajú nové body 1 a 2, ktoré znejú:</w:t>
      </w:r>
    </w:p>
    <w:p w14:paraId="7BA11463" w14:textId="77777777" w:rsidR="005D5521" w:rsidRPr="002E7DC9" w:rsidRDefault="005D5521" w:rsidP="00714CED">
      <w:pPr>
        <w:spacing w:line="360" w:lineRule="auto"/>
        <w:ind w:left="1134" w:hanging="284"/>
        <w:jc w:val="both"/>
      </w:pPr>
      <w:r w:rsidRPr="002E7DC9">
        <w:t>„1. V § 2 ods. 3 a 9 a § 33b ods. 1 sa vypúšťajú slová „priamo uplatniteľný“.</w:t>
      </w:r>
    </w:p>
    <w:p w14:paraId="6D980F60" w14:textId="77777777" w:rsidR="005D5521" w:rsidRPr="002E7DC9" w:rsidRDefault="005D5521" w:rsidP="00714CED">
      <w:pPr>
        <w:ind w:left="1134" w:hanging="284"/>
        <w:jc w:val="both"/>
      </w:pPr>
    </w:p>
    <w:p w14:paraId="7D92C7FD" w14:textId="77777777" w:rsidR="005D5521" w:rsidRPr="002E7DC9" w:rsidRDefault="005D5521" w:rsidP="00714CED">
      <w:pPr>
        <w:ind w:left="1134" w:hanging="284"/>
        <w:jc w:val="both"/>
      </w:pPr>
      <w:r w:rsidRPr="002E7DC9">
        <w:t xml:space="preserve">  2. V § 2 ods. 3 a § 191 písm. e) sa vypúšťajú slová „priamo uplatniteľného“.“.</w:t>
      </w:r>
    </w:p>
    <w:p w14:paraId="030F2754" w14:textId="77777777" w:rsidR="005D5521" w:rsidRPr="002E7DC9" w:rsidRDefault="005D5521" w:rsidP="00714CED">
      <w:pPr>
        <w:ind w:left="1134" w:firstLine="567"/>
        <w:jc w:val="both"/>
        <w:rPr>
          <w:b/>
        </w:rPr>
      </w:pPr>
    </w:p>
    <w:p w14:paraId="77648313" w14:textId="77777777" w:rsidR="005D5521" w:rsidRPr="002E7DC9" w:rsidRDefault="005D5521" w:rsidP="00714CED">
      <w:pPr>
        <w:ind w:left="2832" w:hanging="1981"/>
        <w:jc w:val="both"/>
      </w:pPr>
      <w:r w:rsidRPr="002E7DC9">
        <w:t>Nasledujúce body sa primerane prečíslujú.</w:t>
      </w:r>
    </w:p>
    <w:p w14:paraId="66056DA2" w14:textId="77777777" w:rsidR="005D5521" w:rsidRPr="002E7DC9" w:rsidRDefault="005D5521" w:rsidP="00714CED">
      <w:pPr>
        <w:jc w:val="both"/>
        <w:rPr>
          <w:b/>
        </w:rPr>
      </w:pPr>
    </w:p>
    <w:p w14:paraId="794BC8D3" w14:textId="77777777" w:rsidR="005D5521" w:rsidRPr="002E7DC9" w:rsidRDefault="005D5521" w:rsidP="00714CED">
      <w:pPr>
        <w:ind w:left="2832"/>
        <w:jc w:val="both"/>
      </w:pPr>
      <w:r w:rsidRPr="002E7DC9">
        <w:t>Predmetné slova používané v súvislosti s aktami Európskej únie pôsobili zmätočne v prípade smerníc a vytvárali prostredie právnej neistoty. Ustanovenia smerníc môžu byť priamo uplatniteľné iba pokiaľ sú dostatočne presné a bezpodmienečné. Avšak nie všetky ustanovenia smerníc upravujúcich procesné práva tieto podmienky spĺňajú a navyše priamu uplatniteľnosť ustanovení smerníc môže s konečnou platnosťou stanoviť len Súdny dvor Európskej únie. Tieto slová z tohto dôvodu mohli pôsobiť aj zužujúco, keďže napríkl</w:t>
      </w:r>
      <w:r w:rsidRPr="002E7DC9">
        <w:t xml:space="preserve">ad prokurátor by pri rozhodovaní podľa § 33b ods. 3 mohol nepriznať niektoré procesné </w:t>
      </w:r>
      <w:r w:rsidRPr="002E7DC9">
        <w:lastRenderedPageBreak/>
        <w:t>právo podozrivého s odkazom, že zákonodarca netransponoval alebo nesprávne transponoval toto procesné právo zo smernice a uvedené ustanovenie smernice nie je priamo uplatniteľné. Uvedené bolo Európskou komisiou označené ako nesprávna transpozícia čl. 2 ods. 1 smernice Európskeho parlamentu a Rady 2013/48/EÚ z 22. októbra 2013 o práve na prístup k obhajcovi v trestnom konaní a v konaní o európskom zatykači a o práve na info</w:t>
      </w:r>
      <w:r w:rsidRPr="002E7DC9">
        <w:t>rmovanie tretej osoby po pozbavení osobnej slobody a na komunikáciu s tretími osobami a  s  konzulárnymi úradmi po pozbavení osobnej slobody.</w:t>
      </w:r>
    </w:p>
    <w:p w14:paraId="6B6432D9" w14:textId="77777777" w:rsidR="005D5521" w:rsidRPr="002E7DC9" w:rsidRDefault="005D5521" w:rsidP="00714CED">
      <w:pPr>
        <w:ind w:left="2832" w:hanging="2832"/>
        <w:jc w:val="both"/>
      </w:pPr>
    </w:p>
    <w:p w14:paraId="7DFF93C2" w14:textId="77777777" w:rsidR="005D5521" w:rsidRDefault="005D5521" w:rsidP="00714CED">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14:paraId="50D46D17" w14:textId="77777777" w:rsidR="005D5521" w:rsidRDefault="005D5521" w:rsidP="00714CED">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0069EFB0" w14:textId="77777777" w:rsidR="005D5521" w:rsidRDefault="005D5521" w:rsidP="00714CED">
      <w:pPr>
        <w:pStyle w:val="Zkladntext2"/>
        <w:tabs>
          <w:tab w:val="left" w:pos="993"/>
        </w:tabs>
        <w:ind w:left="720" w:firstLine="979"/>
        <w:rPr>
          <w:b/>
          <w:szCs w:val="24"/>
        </w:rPr>
      </w:pPr>
      <w:r>
        <w:rPr>
          <w:b/>
        </w:rPr>
        <w:tab/>
      </w:r>
      <w:r>
        <w:rPr>
          <w:b/>
        </w:rPr>
        <w:tab/>
      </w:r>
      <w:r>
        <w:rPr>
          <w:b/>
        </w:rPr>
        <w:tab/>
        <w:t xml:space="preserve">       </w:t>
      </w:r>
    </w:p>
    <w:p w14:paraId="7B1CEEBA" w14:textId="77777777" w:rsidR="005D5521" w:rsidRPr="00E93788" w:rsidRDefault="005D5521" w:rsidP="00714CED">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1FFF53D4" w14:textId="77777777" w:rsidR="005D5521" w:rsidRPr="002E7DC9" w:rsidRDefault="005D5521" w:rsidP="00714CED">
      <w:pPr>
        <w:pStyle w:val="Odsekzoznamu"/>
        <w:spacing w:line="360" w:lineRule="auto"/>
        <w:ind w:left="927"/>
        <w:jc w:val="both"/>
        <w:rPr>
          <w:rFonts w:ascii="Times New Roman" w:hAnsi="Times New Roman"/>
          <w:sz w:val="24"/>
          <w:szCs w:val="24"/>
        </w:rPr>
      </w:pPr>
    </w:p>
    <w:p w14:paraId="213FB06D" w14:textId="77777777" w:rsidR="005D5521" w:rsidRPr="002E7DC9" w:rsidRDefault="005D5521" w:rsidP="00EF396F">
      <w:pPr>
        <w:pStyle w:val="Odsekzoznamu"/>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 xml:space="preserve">V čl. III v bode 3 v § 96d ods. 7 v tretej vete sa slová „vlastník </w:t>
      </w:r>
      <w:proofErr w:type="spellStart"/>
      <w:r w:rsidRPr="002E7DC9">
        <w:rPr>
          <w:rFonts w:ascii="Times New Roman" w:hAnsi="Times New Roman"/>
          <w:sz w:val="24"/>
          <w:szCs w:val="24"/>
        </w:rPr>
        <w:t>kryptoaktíva</w:t>
      </w:r>
      <w:proofErr w:type="spellEnd"/>
      <w:r w:rsidRPr="002E7DC9">
        <w:rPr>
          <w:rFonts w:ascii="Times New Roman" w:hAnsi="Times New Roman"/>
          <w:sz w:val="24"/>
          <w:szCs w:val="24"/>
        </w:rPr>
        <w:t xml:space="preserve"> alebo“ nahrádzajú slovami „vlastník </w:t>
      </w:r>
      <w:proofErr w:type="spellStart"/>
      <w:r w:rsidRPr="002E7DC9">
        <w:rPr>
          <w:rFonts w:ascii="Times New Roman" w:hAnsi="Times New Roman"/>
          <w:sz w:val="24"/>
          <w:szCs w:val="24"/>
        </w:rPr>
        <w:t>kryptoaktíva</w:t>
      </w:r>
      <w:proofErr w:type="spellEnd"/>
      <w:r w:rsidRPr="002E7DC9">
        <w:rPr>
          <w:rFonts w:ascii="Times New Roman" w:hAnsi="Times New Roman"/>
          <w:sz w:val="24"/>
          <w:szCs w:val="24"/>
        </w:rPr>
        <w:t>, ktoré bolo zaistené, alebo“.</w:t>
      </w:r>
    </w:p>
    <w:p w14:paraId="23601938" w14:textId="77777777" w:rsidR="005D5521" w:rsidRPr="002E7DC9" w:rsidRDefault="005D5521" w:rsidP="00714CED">
      <w:pPr>
        <w:pStyle w:val="Odsekzoznamu"/>
        <w:ind w:left="2832"/>
        <w:jc w:val="both"/>
        <w:rPr>
          <w:rFonts w:ascii="Times New Roman" w:hAnsi="Times New Roman"/>
          <w:sz w:val="24"/>
          <w:szCs w:val="24"/>
        </w:rPr>
      </w:pPr>
    </w:p>
    <w:p w14:paraId="38B44818" w14:textId="77777777" w:rsidR="005D5521" w:rsidRPr="002E7DC9" w:rsidRDefault="005D5521" w:rsidP="00714CED">
      <w:pPr>
        <w:pStyle w:val="Odsekzoznamu"/>
        <w:ind w:left="2832"/>
        <w:jc w:val="both"/>
        <w:rPr>
          <w:rFonts w:ascii="Times New Roman" w:hAnsi="Times New Roman"/>
          <w:sz w:val="24"/>
          <w:szCs w:val="24"/>
        </w:rPr>
      </w:pPr>
      <w:r w:rsidRPr="002E7DC9">
        <w:rPr>
          <w:rFonts w:ascii="Times New Roman" w:hAnsi="Times New Roman"/>
          <w:sz w:val="24"/>
          <w:szCs w:val="24"/>
        </w:rPr>
        <w:t>Spresnenie dikcie ustanovenia v kontexte s prvou vetou.</w:t>
      </w:r>
    </w:p>
    <w:p w14:paraId="773E96E2" w14:textId="77777777" w:rsidR="005D5521" w:rsidRDefault="005D5521" w:rsidP="00714CED">
      <w:pPr>
        <w:pStyle w:val="Odsekzoznamu"/>
        <w:spacing w:after="0" w:line="240" w:lineRule="auto"/>
        <w:ind w:left="1714" w:firstLine="696"/>
        <w:jc w:val="both"/>
        <w:rPr>
          <w:rFonts w:ascii="Times New Roman" w:hAnsi="Times New Roman"/>
          <w:b/>
          <w:sz w:val="24"/>
          <w:szCs w:val="24"/>
        </w:rPr>
      </w:pPr>
    </w:p>
    <w:p w14:paraId="372F57F5" w14:textId="77777777" w:rsidR="005D5521" w:rsidRDefault="005D5521" w:rsidP="00714CED">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14:paraId="2E4E3596" w14:textId="77777777" w:rsidR="005D5521" w:rsidRDefault="005D5521" w:rsidP="00A27B7B">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14:paraId="096A7E55" w14:textId="77777777" w:rsidR="005D5521" w:rsidRDefault="005D5521" w:rsidP="00714CED">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557D3741" w14:textId="77777777" w:rsidR="005D5521" w:rsidRDefault="005D5521" w:rsidP="00714CED">
      <w:pPr>
        <w:pStyle w:val="Zkladntext2"/>
        <w:tabs>
          <w:tab w:val="left" w:pos="993"/>
        </w:tabs>
        <w:ind w:left="720" w:firstLine="979"/>
        <w:rPr>
          <w:b/>
          <w:szCs w:val="24"/>
        </w:rPr>
      </w:pPr>
      <w:r>
        <w:rPr>
          <w:b/>
        </w:rPr>
        <w:tab/>
      </w:r>
      <w:r>
        <w:rPr>
          <w:b/>
        </w:rPr>
        <w:tab/>
      </w:r>
      <w:r>
        <w:rPr>
          <w:b/>
        </w:rPr>
        <w:tab/>
        <w:t xml:space="preserve">       </w:t>
      </w:r>
    </w:p>
    <w:p w14:paraId="3FBD912E" w14:textId="77777777" w:rsidR="005D5521" w:rsidRPr="00E93788" w:rsidRDefault="005D5521" w:rsidP="00714CED">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66776002" w14:textId="77777777" w:rsidR="005D5521" w:rsidRPr="002E7DC9" w:rsidRDefault="005D5521" w:rsidP="00714CED">
      <w:pPr>
        <w:spacing w:line="360" w:lineRule="auto"/>
        <w:ind w:left="993" w:hanging="426"/>
        <w:jc w:val="both"/>
        <w:rPr>
          <w:b/>
        </w:rPr>
      </w:pPr>
    </w:p>
    <w:p w14:paraId="0CAB25D0" w14:textId="77777777" w:rsidR="005D5521" w:rsidRPr="002E7DC9" w:rsidRDefault="005D5521" w:rsidP="00EF396F">
      <w:pPr>
        <w:numPr>
          <w:ilvl w:val="0"/>
          <w:numId w:val="35"/>
        </w:numPr>
        <w:spacing w:line="360" w:lineRule="auto"/>
        <w:jc w:val="both"/>
      </w:pPr>
      <w:r w:rsidRPr="002E7DC9">
        <w:t>V čl. III sa za 3. bod vkladajú nové body 4 a 5, ktoré znejú:</w:t>
      </w:r>
    </w:p>
    <w:p w14:paraId="1CD6646C" w14:textId="77777777" w:rsidR="005D5521" w:rsidRPr="002E7DC9" w:rsidRDefault="005D5521" w:rsidP="00714CED">
      <w:pPr>
        <w:spacing w:line="360" w:lineRule="auto"/>
        <w:ind w:left="851" w:hanging="143"/>
        <w:jc w:val="both"/>
      </w:pPr>
      <w:r w:rsidRPr="002E7DC9">
        <w:t xml:space="preserve">   „4. V § 213 ods. 2 sa slová „iba ak“ nahrádzajú slovami „okrem prípadu, keď“, za  slovo „odložiť“ sa vkladajú slová „z dôvodu podstatného ohrozenia trestného konania alebo existencie naliehavej potreby odvrátiť závažné nepriaznivé dôsledky pre život, slobodu alebo telesnú integritu inej osoby“ a slovo „ňom“ sa nahrádza slovom „úkone“.</w:t>
      </w:r>
    </w:p>
    <w:p w14:paraId="67D73E20" w14:textId="77777777" w:rsidR="005D5521" w:rsidRPr="002E7DC9" w:rsidRDefault="005D5521" w:rsidP="00714CED">
      <w:pPr>
        <w:spacing w:line="360" w:lineRule="auto"/>
        <w:ind w:left="993" w:hanging="426"/>
        <w:jc w:val="both"/>
      </w:pPr>
    </w:p>
    <w:p w14:paraId="477748FC" w14:textId="77777777" w:rsidR="005D5521" w:rsidRPr="002E7DC9" w:rsidRDefault="005D5521" w:rsidP="00714CED">
      <w:pPr>
        <w:spacing w:line="360" w:lineRule="auto"/>
        <w:ind w:left="851"/>
        <w:jc w:val="both"/>
      </w:pPr>
      <w:r w:rsidRPr="002E7DC9">
        <w:t xml:space="preserve">5. V § 213 ods. 3 sa za slovo „odložiť“ vkladajú slová „z dôvodu podstatného ohrozenia trestného konania alebo existencie naliehavej potreby odvrátiť závažné nepriaznivé dôsledky pre život, slobodu alebo telesnú integritu inej </w:t>
      </w:r>
      <w:r w:rsidRPr="002E7DC9">
        <w:t>osoby“.“.</w:t>
      </w:r>
    </w:p>
    <w:p w14:paraId="4637D2F3" w14:textId="77777777" w:rsidR="005D5521" w:rsidRPr="002E7DC9" w:rsidRDefault="005D5521" w:rsidP="00714CED">
      <w:pPr>
        <w:spacing w:line="360" w:lineRule="auto"/>
        <w:ind w:left="993" w:hanging="426"/>
        <w:jc w:val="both"/>
      </w:pPr>
    </w:p>
    <w:p w14:paraId="66A4813A" w14:textId="77777777" w:rsidR="005D5521" w:rsidRPr="002E7DC9" w:rsidRDefault="005D5521" w:rsidP="00714CED">
      <w:pPr>
        <w:spacing w:line="360" w:lineRule="auto"/>
        <w:ind w:left="993" w:hanging="426"/>
        <w:jc w:val="both"/>
      </w:pPr>
      <w:r w:rsidRPr="002E7DC9">
        <w:t>Nasledujúci bod sa primerane prečísluje.</w:t>
      </w:r>
    </w:p>
    <w:p w14:paraId="4FFE7CD0" w14:textId="77777777" w:rsidR="005D5521" w:rsidRPr="002E7DC9" w:rsidRDefault="005D5521" w:rsidP="00714CED">
      <w:pPr>
        <w:ind w:left="993" w:hanging="426"/>
        <w:jc w:val="both"/>
        <w:rPr>
          <w:b/>
        </w:rPr>
      </w:pPr>
    </w:p>
    <w:p w14:paraId="7107233B" w14:textId="77777777" w:rsidR="005D5521" w:rsidRPr="002E7DC9" w:rsidRDefault="005D5521" w:rsidP="00714CED">
      <w:pPr>
        <w:ind w:left="2832" w:hanging="2832"/>
        <w:jc w:val="both"/>
      </w:pPr>
      <w:r w:rsidRPr="002E7DC9">
        <w:tab/>
        <w:t>§ 213 ods. 2 a 3 stanovujú, že úkon, ktorého výsledok môže byť použitý ako dôkaz v konaní pred súdom možno vykonať aj bez účasti obhajcu, iba ak vykonanie úkonu nemožno odložiť a  obhajcu o ňom vyrozumieť. Aplikačná prax predmetného ustanovenia sa vyvinula tak, že účasť obhajcu možno vylúčiť podľa § 213 ods. 2 a 3 najmä ak ide o neodkladné a  neopakovateľné úkony (analogicky § 10 ods. 6 a 7 TP). Uvedené však nie je explicitne vyjadrené v danom ustanovení, keďže ustanovenie používa slová „iba ak vykonanie ú</w:t>
      </w:r>
      <w:r w:rsidRPr="002E7DC9">
        <w:t xml:space="preserve">konu nemožno odložiť“ bez toho, aby bližšie špecifikovalo ďalšie znaky toho, kedy úkon možno považovať za neodkladný. Tento stav bol Európskou komisiou </w:t>
      </w:r>
      <w:r w:rsidRPr="002E7DC9">
        <w:lastRenderedPageBreak/>
        <w:t>identifikovaný ako nedostatočná transpozícia čl. 3 ods. 3 a 6  smernice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w:t>
      </w:r>
      <w:r w:rsidRPr="002E7DC9">
        <w:t>j slobody. Ustanovenie sa taktiež rozširuje o výnimku uvedenú v čl. 3 ods. 6 písm. a) smernice, teda vykonanie úkonu nemožno odložiť z dôvodu hrozby vážnych nepriaznivé dôsledkov pre život, slobodu alebo telesnú integritu inej osoby. Z uvedených dôvodov je tak nutná zmena § 213 ods.  2 a 3, aby bolo jednoznačné, že úkon možno vykonať bez  prítomnosti obhajcu iba za podmienok, ktoré pripúšťa zmienená smernica.</w:t>
      </w:r>
    </w:p>
    <w:p w14:paraId="39DF8F50" w14:textId="77777777" w:rsidR="005D5521" w:rsidRDefault="005D5521" w:rsidP="00714CED">
      <w:pPr>
        <w:pStyle w:val="Odsekzoznamu"/>
        <w:spacing w:after="0" w:line="240" w:lineRule="auto"/>
        <w:ind w:left="1714" w:firstLine="696"/>
        <w:jc w:val="both"/>
        <w:rPr>
          <w:rFonts w:ascii="Times New Roman" w:hAnsi="Times New Roman"/>
          <w:b/>
          <w:sz w:val="24"/>
          <w:szCs w:val="24"/>
        </w:rPr>
      </w:pPr>
    </w:p>
    <w:p w14:paraId="5089B3B9" w14:textId="77777777" w:rsidR="005D5521" w:rsidRDefault="005D5521" w:rsidP="00714CED">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14:paraId="4DC09ADF" w14:textId="77777777" w:rsidR="005D5521" w:rsidRDefault="005D5521" w:rsidP="00714CED">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71022E9B" w14:textId="77777777" w:rsidR="005D5521" w:rsidRDefault="005D5521" w:rsidP="00714CED">
      <w:pPr>
        <w:pStyle w:val="Zkladntext2"/>
        <w:tabs>
          <w:tab w:val="left" w:pos="993"/>
        </w:tabs>
        <w:ind w:left="720" w:firstLine="979"/>
        <w:rPr>
          <w:b/>
          <w:szCs w:val="24"/>
        </w:rPr>
      </w:pPr>
      <w:r>
        <w:rPr>
          <w:b/>
        </w:rPr>
        <w:tab/>
      </w:r>
      <w:r>
        <w:rPr>
          <w:b/>
        </w:rPr>
        <w:tab/>
      </w:r>
      <w:r>
        <w:rPr>
          <w:b/>
        </w:rPr>
        <w:tab/>
        <w:t xml:space="preserve">       </w:t>
      </w:r>
    </w:p>
    <w:p w14:paraId="7BC2E917" w14:textId="77777777" w:rsidR="005D5521" w:rsidRPr="00E93788" w:rsidRDefault="005D5521" w:rsidP="00714CED">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7F751010" w14:textId="77777777" w:rsidR="005D5521" w:rsidRPr="002E7DC9" w:rsidRDefault="005D5521" w:rsidP="00714CED">
      <w:pPr>
        <w:pStyle w:val="Odsekzoznamu"/>
        <w:spacing w:line="360" w:lineRule="auto"/>
        <w:ind w:left="2832"/>
        <w:jc w:val="both"/>
        <w:rPr>
          <w:rFonts w:ascii="Times New Roman" w:hAnsi="Times New Roman"/>
          <w:sz w:val="24"/>
          <w:szCs w:val="24"/>
        </w:rPr>
      </w:pPr>
    </w:p>
    <w:p w14:paraId="48F627A1" w14:textId="77777777" w:rsidR="005D5521" w:rsidRPr="002E7DC9" w:rsidRDefault="005D5521" w:rsidP="00EF396F">
      <w:pPr>
        <w:pStyle w:val="Odsekzoznamu"/>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V čl. IV bod 1 znie:</w:t>
      </w:r>
    </w:p>
    <w:p w14:paraId="265B2208" w14:textId="77777777" w:rsidR="005D5521" w:rsidRPr="002E7DC9" w:rsidRDefault="005D5521" w:rsidP="00714CED">
      <w:pPr>
        <w:pStyle w:val="Odsekzoznamu"/>
        <w:spacing w:line="360" w:lineRule="auto"/>
        <w:ind w:left="708" w:firstLine="282"/>
        <w:jc w:val="both"/>
        <w:rPr>
          <w:rFonts w:ascii="Times New Roman" w:hAnsi="Times New Roman"/>
          <w:sz w:val="24"/>
          <w:szCs w:val="24"/>
        </w:rPr>
      </w:pPr>
      <w:r w:rsidRPr="002E7DC9">
        <w:rPr>
          <w:rFonts w:ascii="Times New Roman" w:hAnsi="Times New Roman"/>
          <w:sz w:val="24"/>
          <w:szCs w:val="24"/>
        </w:rPr>
        <w:t>„1. V § 3 ods. 2 písm. a) sa za slovo „úvery,</w:t>
      </w:r>
      <w:r w:rsidRPr="002E7DC9">
        <w:rPr>
          <w:rFonts w:ascii="Times New Roman" w:hAnsi="Times New Roman"/>
          <w:sz w:val="24"/>
          <w:szCs w:val="24"/>
          <w:vertAlign w:val="superscript"/>
        </w:rPr>
        <w:t>14b</w:t>
      </w:r>
      <w:r w:rsidRPr="002E7DC9">
        <w:rPr>
          <w:rFonts w:ascii="Times New Roman" w:hAnsi="Times New Roman"/>
          <w:sz w:val="24"/>
          <w:szCs w:val="24"/>
        </w:rPr>
        <w:t>)“ vkladajú slová „emitentov tokenov naviazaných na aktíva,</w:t>
      </w:r>
      <w:r w:rsidRPr="002E7DC9">
        <w:rPr>
          <w:rFonts w:ascii="Times New Roman" w:hAnsi="Times New Roman"/>
          <w:sz w:val="24"/>
          <w:szCs w:val="24"/>
          <w:vertAlign w:val="superscript"/>
        </w:rPr>
        <w:t>14ba</w:t>
      </w:r>
      <w:r w:rsidRPr="002E7DC9">
        <w:rPr>
          <w:rFonts w:ascii="Times New Roman" w:hAnsi="Times New Roman"/>
          <w:sz w:val="24"/>
          <w:szCs w:val="24"/>
        </w:rPr>
        <w:t>) poskytovateľov služieb kryptoaktív,</w:t>
      </w:r>
      <w:r w:rsidRPr="002E7DC9">
        <w:rPr>
          <w:rFonts w:ascii="Times New Roman" w:hAnsi="Times New Roman"/>
          <w:sz w:val="24"/>
          <w:szCs w:val="24"/>
          <w:vertAlign w:val="superscript"/>
        </w:rPr>
        <w:t>14bb</w:t>
      </w:r>
      <w:r w:rsidRPr="002E7DC9">
        <w:rPr>
          <w:rFonts w:ascii="Times New Roman" w:hAnsi="Times New Roman"/>
          <w:sz w:val="24"/>
          <w:szCs w:val="24"/>
        </w:rPr>
        <w:t xml:space="preserve">) iných osôb </w:t>
      </w:r>
      <w:r w:rsidRPr="002E7DC9">
        <w:rPr>
          <w:rFonts w:ascii="Times New Roman" w:hAnsi="Times New Roman"/>
          <w:sz w:val="24"/>
          <w:szCs w:val="24"/>
        </w:rPr>
        <w:t xml:space="preserve">oprávnených vykonávať činnosť v oblasti </w:t>
      </w:r>
      <w:proofErr w:type="spellStart"/>
      <w:r w:rsidRPr="002E7DC9">
        <w:rPr>
          <w:rFonts w:ascii="Times New Roman" w:hAnsi="Times New Roman"/>
          <w:sz w:val="24"/>
          <w:szCs w:val="24"/>
        </w:rPr>
        <w:t>kryptoaktív</w:t>
      </w:r>
      <w:proofErr w:type="spellEnd"/>
      <w:r w:rsidRPr="002E7DC9">
        <w:rPr>
          <w:rFonts w:ascii="Times New Roman" w:hAnsi="Times New Roman"/>
          <w:sz w:val="24"/>
          <w:szCs w:val="24"/>
        </w:rPr>
        <w:t xml:space="preserve"> podľa osobitných predpisov,</w:t>
      </w:r>
      <w:r w:rsidRPr="002E7DC9">
        <w:rPr>
          <w:rFonts w:ascii="Times New Roman" w:hAnsi="Times New Roman"/>
          <w:sz w:val="24"/>
          <w:szCs w:val="24"/>
          <w:vertAlign w:val="superscript"/>
        </w:rPr>
        <w:t>14bc</w:t>
      </w:r>
      <w:r w:rsidRPr="002E7DC9">
        <w:rPr>
          <w:rFonts w:ascii="Times New Roman" w:hAnsi="Times New Roman"/>
          <w:sz w:val="24"/>
          <w:szCs w:val="24"/>
        </w:rPr>
        <w:t>)“.</w:t>
      </w:r>
    </w:p>
    <w:p w14:paraId="11355EE2" w14:textId="77777777" w:rsidR="005D5521" w:rsidRPr="002E7DC9" w:rsidRDefault="005D5521" w:rsidP="00714CED">
      <w:pPr>
        <w:pStyle w:val="Odsekzoznamu"/>
        <w:spacing w:line="360" w:lineRule="auto"/>
        <w:ind w:left="426"/>
        <w:jc w:val="both"/>
        <w:rPr>
          <w:rFonts w:ascii="Times New Roman" w:hAnsi="Times New Roman"/>
          <w:sz w:val="24"/>
          <w:szCs w:val="24"/>
        </w:rPr>
      </w:pPr>
    </w:p>
    <w:p w14:paraId="4785ACA3" w14:textId="77777777" w:rsidR="005D5521" w:rsidRPr="002E7DC9" w:rsidRDefault="005D5521" w:rsidP="00714CED">
      <w:pPr>
        <w:pStyle w:val="Odsekzoznamu"/>
        <w:spacing w:line="360" w:lineRule="auto"/>
        <w:ind w:left="426" w:firstLine="282"/>
        <w:jc w:val="both"/>
        <w:rPr>
          <w:rFonts w:ascii="Times New Roman" w:hAnsi="Times New Roman"/>
          <w:sz w:val="24"/>
          <w:szCs w:val="24"/>
        </w:rPr>
      </w:pPr>
      <w:r w:rsidRPr="002E7DC9">
        <w:rPr>
          <w:rFonts w:ascii="Times New Roman" w:hAnsi="Times New Roman"/>
          <w:sz w:val="24"/>
          <w:szCs w:val="24"/>
        </w:rPr>
        <w:t>Poznámky pod čiarou k odkazom 14ba až 14bc znejú:</w:t>
      </w:r>
    </w:p>
    <w:p w14:paraId="6E3CCD51" w14:textId="77777777" w:rsidR="005D5521" w:rsidRPr="002E7DC9" w:rsidRDefault="005D5521" w:rsidP="00714CED">
      <w:pPr>
        <w:pStyle w:val="Odsekzoznamu"/>
        <w:spacing w:line="360" w:lineRule="auto"/>
        <w:ind w:left="851" w:hanging="143"/>
        <w:jc w:val="both"/>
        <w:rPr>
          <w:rFonts w:ascii="Times New Roman" w:hAnsi="Times New Roman"/>
          <w:sz w:val="24"/>
          <w:szCs w:val="24"/>
        </w:rPr>
      </w:pPr>
      <w:r w:rsidRPr="002E7DC9">
        <w:rPr>
          <w:rFonts w:ascii="Times New Roman" w:hAnsi="Times New Roman"/>
          <w:sz w:val="24"/>
          <w:szCs w:val="24"/>
        </w:rPr>
        <w:t>„</w:t>
      </w:r>
      <w:r w:rsidRPr="002E7DC9">
        <w:rPr>
          <w:rFonts w:ascii="Times New Roman" w:hAnsi="Times New Roman"/>
          <w:sz w:val="24"/>
          <w:szCs w:val="24"/>
          <w:vertAlign w:val="superscript"/>
        </w:rPr>
        <w:t>14ba</w:t>
      </w:r>
      <w:r w:rsidRPr="002E7DC9">
        <w:rPr>
          <w:rFonts w:ascii="Times New Roman" w:hAnsi="Times New Roman"/>
          <w:sz w:val="24"/>
          <w:szCs w:val="24"/>
        </w:rPr>
        <w:t>) Čl. 3 ods. 1 bod 6 nariadenia Európskeho parlamentu a Rady (EÚ) 2023/1114 z 31. mája 2023 o trhoch s </w:t>
      </w:r>
      <w:proofErr w:type="spellStart"/>
      <w:r w:rsidRPr="002E7DC9">
        <w:rPr>
          <w:rFonts w:ascii="Times New Roman" w:hAnsi="Times New Roman"/>
          <w:sz w:val="24"/>
          <w:szCs w:val="24"/>
        </w:rPr>
        <w:t>kryptoaktívami</w:t>
      </w:r>
      <w:proofErr w:type="spellEnd"/>
      <w:r w:rsidRPr="002E7DC9">
        <w:rPr>
          <w:rFonts w:ascii="Times New Roman" w:hAnsi="Times New Roman"/>
          <w:sz w:val="24"/>
          <w:szCs w:val="24"/>
        </w:rPr>
        <w:t xml:space="preserve"> a o zmene nariadení (EÚ) č. 1093/2010 a (EÚ) č. 1095/2010 a smerníc 2013/36/EÚ a (EÚ) 2019/1937 (Ú. v. EÚ L 150, 9.6.2023) v platnom znení.</w:t>
      </w:r>
    </w:p>
    <w:p w14:paraId="2D9D900B" w14:textId="77777777" w:rsidR="005D5521" w:rsidRPr="002E7DC9" w:rsidRDefault="005D5521" w:rsidP="00714CED">
      <w:pPr>
        <w:pStyle w:val="Odsekzoznamu"/>
        <w:spacing w:line="360" w:lineRule="auto"/>
        <w:ind w:left="851" w:hanging="143"/>
        <w:jc w:val="both"/>
        <w:rPr>
          <w:rFonts w:ascii="Times New Roman" w:hAnsi="Times New Roman"/>
          <w:sz w:val="24"/>
          <w:szCs w:val="24"/>
        </w:rPr>
      </w:pPr>
      <w:r w:rsidRPr="002E7DC9">
        <w:rPr>
          <w:rFonts w:ascii="Times New Roman" w:hAnsi="Times New Roman"/>
          <w:sz w:val="24"/>
          <w:szCs w:val="24"/>
          <w:vertAlign w:val="superscript"/>
        </w:rPr>
        <w:t>14bb</w:t>
      </w:r>
      <w:r w:rsidRPr="002E7DC9">
        <w:rPr>
          <w:rFonts w:ascii="Times New Roman" w:hAnsi="Times New Roman"/>
          <w:sz w:val="24"/>
          <w:szCs w:val="24"/>
        </w:rPr>
        <w:t>) Čl. 3 ods. 1 bod 15 nariadenia (EÚ) 2023/1114 v platnom znení.</w:t>
      </w:r>
    </w:p>
    <w:p w14:paraId="10ABB3F7" w14:textId="77777777" w:rsidR="005D5521" w:rsidRPr="002E7DC9" w:rsidRDefault="005D5521" w:rsidP="00714CED">
      <w:pPr>
        <w:pStyle w:val="Odsekzoznamu"/>
        <w:keepNext/>
        <w:spacing w:line="360" w:lineRule="auto"/>
        <w:ind w:left="851" w:hanging="143"/>
        <w:jc w:val="both"/>
        <w:rPr>
          <w:rFonts w:ascii="Times New Roman" w:hAnsi="Times New Roman"/>
          <w:sz w:val="24"/>
          <w:szCs w:val="24"/>
        </w:rPr>
      </w:pPr>
      <w:r w:rsidRPr="002E7DC9">
        <w:rPr>
          <w:rFonts w:ascii="Times New Roman" w:hAnsi="Times New Roman"/>
          <w:sz w:val="24"/>
          <w:szCs w:val="24"/>
          <w:vertAlign w:val="superscript"/>
        </w:rPr>
        <w:t>14bc</w:t>
      </w:r>
      <w:r w:rsidRPr="002E7DC9">
        <w:rPr>
          <w:rFonts w:ascii="Times New Roman" w:hAnsi="Times New Roman"/>
          <w:sz w:val="24"/>
          <w:szCs w:val="24"/>
        </w:rPr>
        <w:t xml:space="preserve">) Nariadenie (EÚ) 2023/1114 v platnom znení. </w:t>
      </w:r>
    </w:p>
    <w:p w14:paraId="2623C686" w14:textId="77777777" w:rsidR="005D5521" w:rsidRPr="002E7DC9" w:rsidRDefault="005D5521" w:rsidP="00714CED">
      <w:pPr>
        <w:pStyle w:val="Odsekzoznamu"/>
        <w:keepNext/>
        <w:spacing w:line="360" w:lineRule="auto"/>
        <w:ind w:left="851"/>
        <w:jc w:val="both"/>
        <w:rPr>
          <w:rFonts w:ascii="Times New Roman" w:hAnsi="Times New Roman"/>
          <w:sz w:val="24"/>
          <w:szCs w:val="24"/>
        </w:rPr>
      </w:pPr>
      <w:r w:rsidRPr="002E7DC9">
        <w:rPr>
          <w:rFonts w:ascii="Times New Roman" w:hAnsi="Times New Roman"/>
          <w:sz w:val="24"/>
          <w:szCs w:val="24"/>
        </w:rPr>
        <w:t xml:space="preserve">Zákon č. .../2024 Z. z. </w:t>
      </w:r>
      <w:r w:rsidRPr="002E7DC9">
        <w:rPr>
          <w:rFonts w:ascii="Times New Roman" w:hAnsi="Times New Roman"/>
          <w:bCs/>
          <w:sz w:val="24"/>
          <w:szCs w:val="24"/>
        </w:rPr>
        <w:t xml:space="preserve">o niektorých povinnostiach a oprávneniach v oblasti </w:t>
      </w:r>
      <w:proofErr w:type="spellStart"/>
      <w:r w:rsidRPr="002E7DC9">
        <w:rPr>
          <w:rFonts w:ascii="Times New Roman" w:hAnsi="Times New Roman"/>
          <w:bCs/>
          <w:sz w:val="24"/>
          <w:szCs w:val="24"/>
        </w:rPr>
        <w:t>kryptoaktív</w:t>
      </w:r>
      <w:proofErr w:type="spellEnd"/>
      <w:r w:rsidRPr="002E7DC9">
        <w:rPr>
          <w:rFonts w:ascii="Times New Roman" w:hAnsi="Times New Roman"/>
          <w:bCs/>
          <w:sz w:val="24"/>
          <w:szCs w:val="24"/>
        </w:rPr>
        <w:t xml:space="preserve"> a o zmene a doplnení niektorých zákonov.</w:t>
      </w:r>
      <w:r w:rsidRPr="002E7DC9">
        <w:rPr>
          <w:rFonts w:ascii="Times New Roman" w:hAnsi="Times New Roman"/>
          <w:sz w:val="24"/>
          <w:szCs w:val="24"/>
        </w:rPr>
        <w:t>“.“.</w:t>
      </w:r>
    </w:p>
    <w:p w14:paraId="4583DA92" w14:textId="77777777" w:rsidR="005D5521" w:rsidRPr="002E7DC9" w:rsidRDefault="005D5521" w:rsidP="00714CED">
      <w:pPr>
        <w:pStyle w:val="Odsekzoznamu"/>
        <w:keepNext/>
        <w:spacing w:line="360" w:lineRule="auto"/>
        <w:ind w:left="851"/>
        <w:jc w:val="both"/>
        <w:rPr>
          <w:rFonts w:ascii="Times New Roman" w:hAnsi="Times New Roman"/>
          <w:sz w:val="24"/>
          <w:szCs w:val="24"/>
        </w:rPr>
      </w:pPr>
    </w:p>
    <w:p w14:paraId="6E64EF59" w14:textId="77777777" w:rsidR="005D5521" w:rsidRPr="002E7DC9" w:rsidRDefault="005D5521" w:rsidP="00714CED">
      <w:pPr>
        <w:pStyle w:val="Odsekzoznamu"/>
        <w:keepNext/>
        <w:ind w:left="2835"/>
        <w:jc w:val="both"/>
        <w:rPr>
          <w:rFonts w:ascii="Times New Roman" w:hAnsi="Times New Roman"/>
          <w:sz w:val="24"/>
          <w:szCs w:val="24"/>
        </w:rPr>
      </w:pPr>
      <w:proofErr w:type="spellStart"/>
      <w:r w:rsidRPr="002E7DC9">
        <w:rPr>
          <w:rFonts w:ascii="Times New Roman" w:hAnsi="Times New Roman"/>
          <w:sz w:val="24"/>
          <w:szCs w:val="24"/>
        </w:rPr>
        <w:t>Legislatívno</w:t>
      </w:r>
      <w:proofErr w:type="spellEnd"/>
      <w:r w:rsidRPr="002E7DC9">
        <w:rPr>
          <w:rFonts w:ascii="Times New Roman" w:hAnsi="Times New Roman"/>
          <w:sz w:val="24"/>
          <w:szCs w:val="24"/>
        </w:rPr>
        <w:t xml:space="preserve"> – technická oprava nesprávne dopĺňaných nových slov, nesprávne formulovanej zmeny platného ustanovenia a  označených vkladaných poznámok pod čiarou a doplnenie čiarky za slovami „osobitných predpisov“.</w:t>
      </w:r>
    </w:p>
    <w:p w14:paraId="313F2125" w14:textId="77777777" w:rsidR="005D5521" w:rsidRDefault="005D5521" w:rsidP="00714CED">
      <w:pPr>
        <w:pStyle w:val="Odsekzoznamu"/>
        <w:spacing w:after="0" w:line="240" w:lineRule="auto"/>
        <w:ind w:left="1714" w:firstLine="696"/>
        <w:jc w:val="both"/>
        <w:rPr>
          <w:rFonts w:ascii="Times New Roman" w:hAnsi="Times New Roman"/>
          <w:sz w:val="24"/>
          <w:szCs w:val="24"/>
        </w:rPr>
      </w:pPr>
    </w:p>
    <w:p w14:paraId="5DE74D00" w14:textId="77777777" w:rsidR="005D5521" w:rsidRDefault="005D5521" w:rsidP="00714CED">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14:paraId="0D81DA8F" w14:textId="77777777" w:rsidR="005D5521" w:rsidRDefault="005D5521" w:rsidP="00A27B7B">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14:paraId="49AA6675" w14:textId="77777777" w:rsidR="005D5521" w:rsidRDefault="005D5521" w:rsidP="00714CED">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29296D6C" w14:textId="77777777" w:rsidR="005D5521" w:rsidRDefault="005D5521" w:rsidP="00714CED">
      <w:pPr>
        <w:pStyle w:val="Zkladntext2"/>
        <w:tabs>
          <w:tab w:val="left" w:pos="993"/>
        </w:tabs>
        <w:ind w:left="720" w:firstLine="979"/>
        <w:rPr>
          <w:b/>
          <w:szCs w:val="24"/>
        </w:rPr>
      </w:pPr>
      <w:r>
        <w:rPr>
          <w:b/>
        </w:rPr>
        <w:tab/>
      </w:r>
      <w:r>
        <w:rPr>
          <w:b/>
        </w:rPr>
        <w:tab/>
      </w:r>
      <w:r>
        <w:rPr>
          <w:b/>
        </w:rPr>
        <w:tab/>
        <w:t xml:space="preserve">       </w:t>
      </w:r>
    </w:p>
    <w:p w14:paraId="355796AF" w14:textId="77777777" w:rsidR="005D5521" w:rsidRPr="00E93788" w:rsidRDefault="005D5521" w:rsidP="00714CED">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7C3C983A" w14:textId="77777777" w:rsidR="005D5521" w:rsidRPr="002E7DC9" w:rsidRDefault="005D5521" w:rsidP="00714CED">
      <w:pPr>
        <w:pStyle w:val="Odsekzoznamu"/>
        <w:spacing w:line="360" w:lineRule="auto"/>
        <w:ind w:left="927"/>
        <w:jc w:val="both"/>
        <w:rPr>
          <w:rFonts w:ascii="Times New Roman" w:hAnsi="Times New Roman"/>
          <w:sz w:val="24"/>
          <w:szCs w:val="24"/>
        </w:rPr>
      </w:pPr>
    </w:p>
    <w:p w14:paraId="3BA8F569" w14:textId="77777777" w:rsidR="005D5521" w:rsidRPr="002E7DC9" w:rsidRDefault="005D5521" w:rsidP="00EF396F">
      <w:pPr>
        <w:pStyle w:val="Odsekzoznamu"/>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V čl. IV v bode 2 sa označenie vkladaného „§ 80ao“ nahrádza označením „§ 80ap“ pričom sa táto zmena premietne do úvodnej vety tohto bodu a zmení sa označenie        „§ 80an“ na označenie „§ 80ao“.</w:t>
      </w:r>
    </w:p>
    <w:p w14:paraId="5BDB9F39" w14:textId="77777777" w:rsidR="005D5521" w:rsidRPr="002E7DC9" w:rsidRDefault="005D5521" w:rsidP="00714CED">
      <w:pPr>
        <w:spacing w:after="200"/>
        <w:ind w:left="2835"/>
        <w:jc w:val="both"/>
      </w:pPr>
      <w:r w:rsidRPr="002E7DC9">
        <w:lastRenderedPageBreak/>
        <w:t>Oprava označenia dopĺňaného prechodného ustanovenia s ohľadom na medzičasom doplnený § 80ao zákonom č.  161/2024 Z. z., ktorým sa mení a dopĺňa zákon č. 143/1998 Z. z. o civilnom letectve (letecký zákon) a o zmene a doplnení niektorých zákonov v znení neskorších predpisov a ktorým sa menia a dopĺňajú niektoré zákony.</w:t>
      </w:r>
    </w:p>
    <w:p w14:paraId="137844FF" w14:textId="77777777" w:rsidR="005D5521" w:rsidRDefault="005D5521" w:rsidP="00714CED">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14:paraId="07FBA4B6" w14:textId="77777777" w:rsidR="005D5521" w:rsidRDefault="005D5521" w:rsidP="00A27B7B">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14:paraId="5BEA84D3" w14:textId="77777777" w:rsidR="005D5521" w:rsidRDefault="005D5521" w:rsidP="00714CED">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4EF68105" w14:textId="77777777" w:rsidR="005D5521" w:rsidRDefault="005D5521" w:rsidP="00714CED">
      <w:pPr>
        <w:pStyle w:val="Zkladntext2"/>
        <w:tabs>
          <w:tab w:val="left" w:pos="993"/>
        </w:tabs>
        <w:ind w:left="720" w:firstLine="979"/>
        <w:rPr>
          <w:b/>
          <w:szCs w:val="24"/>
        </w:rPr>
      </w:pPr>
      <w:r>
        <w:rPr>
          <w:b/>
        </w:rPr>
        <w:tab/>
      </w:r>
      <w:r>
        <w:rPr>
          <w:b/>
        </w:rPr>
        <w:tab/>
      </w:r>
      <w:r>
        <w:rPr>
          <w:b/>
        </w:rPr>
        <w:tab/>
        <w:t xml:space="preserve">       </w:t>
      </w:r>
    </w:p>
    <w:p w14:paraId="61C08C02" w14:textId="77777777" w:rsidR="005D5521" w:rsidRPr="00E93788" w:rsidRDefault="005D5521" w:rsidP="00714CED">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32C817D9" w14:textId="77777777" w:rsidR="005D5521" w:rsidRPr="002E7DC9" w:rsidRDefault="005D5521" w:rsidP="00714CED">
      <w:pPr>
        <w:spacing w:after="200"/>
        <w:ind w:left="2835"/>
        <w:jc w:val="both"/>
      </w:pPr>
    </w:p>
    <w:p w14:paraId="4147A19F" w14:textId="77777777" w:rsidR="005D5521" w:rsidRPr="005416D2" w:rsidRDefault="005D5521" w:rsidP="006575E5">
      <w:pPr>
        <w:pStyle w:val="Odsekzoznamu"/>
        <w:keepNext/>
        <w:numPr>
          <w:ilvl w:val="0"/>
          <w:numId w:val="35"/>
        </w:numPr>
        <w:spacing w:after="0" w:line="240" w:lineRule="auto"/>
        <w:contextualSpacing w:val="0"/>
        <w:jc w:val="both"/>
        <w:rPr>
          <w:rFonts w:ascii="Times New Roman" w:hAnsi="Times New Roman"/>
          <w:sz w:val="24"/>
        </w:rPr>
      </w:pPr>
      <w:r w:rsidRPr="006575E5">
        <w:rPr>
          <w:rFonts w:ascii="Times New Roman" w:hAnsi="Times New Roman"/>
          <w:sz w:val="24"/>
        </w:rPr>
        <w:t>V čl. IV</w:t>
      </w:r>
      <w:r w:rsidRPr="005416D2">
        <w:rPr>
          <w:rFonts w:ascii="Times New Roman" w:hAnsi="Times New Roman"/>
          <w:sz w:val="24"/>
        </w:rPr>
        <w:t xml:space="preserve"> v bode 2 sa slová „1. júla 2026“ nahrádzajú slovami „30. decembra 2025“ a slová „1. júlom 2026“ sa nahrádzajú slovami „30. decembrom 2025“.</w:t>
      </w:r>
    </w:p>
    <w:p w14:paraId="741016AB" w14:textId="77777777" w:rsidR="005D5521" w:rsidRPr="00C3222A" w:rsidRDefault="005D5521" w:rsidP="00EF396F">
      <w:pPr>
        <w:ind w:left="426"/>
        <w:jc w:val="both"/>
      </w:pPr>
    </w:p>
    <w:p w14:paraId="28428A05" w14:textId="77777777" w:rsidR="005D5521" w:rsidRPr="00C3222A" w:rsidRDefault="005D5521" w:rsidP="00EF396F">
      <w:pPr>
        <w:ind w:left="2127"/>
        <w:jc w:val="both"/>
        <w:rPr>
          <w:iCs/>
        </w:rPr>
      </w:pPr>
      <w:r w:rsidRPr="00C3222A">
        <w:rPr>
          <w:iCs/>
        </w:rPr>
        <w:t xml:space="preserve">V súvislosti so skrátením prechodného obdobia v čl. I v § 12 je nutné upraviť znenie a skrátiť prechodné obdobie aj vo vecne súvisiacom § 80ao Živnostenského zákona. </w:t>
      </w:r>
    </w:p>
    <w:p w14:paraId="1BB5AAE0" w14:textId="77777777" w:rsidR="005D5521" w:rsidRDefault="005D5521" w:rsidP="006575E5">
      <w:pPr>
        <w:pStyle w:val="Odsekzoznamu"/>
        <w:spacing w:after="0" w:line="240" w:lineRule="auto"/>
        <w:ind w:left="1714" w:firstLine="696"/>
        <w:jc w:val="both"/>
        <w:rPr>
          <w:rFonts w:ascii="Times New Roman" w:hAnsi="Times New Roman"/>
          <w:b/>
          <w:sz w:val="24"/>
          <w:szCs w:val="24"/>
        </w:rPr>
      </w:pPr>
    </w:p>
    <w:p w14:paraId="23690AAD" w14:textId="77777777" w:rsidR="005D5521" w:rsidRDefault="005D5521" w:rsidP="006575E5">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14:paraId="0FCB4446" w14:textId="77777777" w:rsidR="005D5521" w:rsidRDefault="005D5521" w:rsidP="006575E5">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0406F877" w14:textId="77777777" w:rsidR="005D5521" w:rsidRDefault="005D5521" w:rsidP="006575E5">
      <w:pPr>
        <w:pStyle w:val="Zkladntext2"/>
        <w:tabs>
          <w:tab w:val="left" w:pos="993"/>
        </w:tabs>
        <w:ind w:left="720" w:firstLine="979"/>
        <w:rPr>
          <w:b/>
          <w:szCs w:val="24"/>
        </w:rPr>
      </w:pPr>
      <w:r>
        <w:rPr>
          <w:b/>
        </w:rPr>
        <w:tab/>
      </w:r>
      <w:r>
        <w:rPr>
          <w:b/>
        </w:rPr>
        <w:tab/>
      </w:r>
      <w:r>
        <w:rPr>
          <w:b/>
        </w:rPr>
        <w:tab/>
        <w:t xml:space="preserve">       </w:t>
      </w:r>
    </w:p>
    <w:p w14:paraId="1A76A834" w14:textId="77777777" w:rsidR="005D5521" w:rsidRPr="00E93788" w:rsidRDefault="005D5521" w:rsidP="006575E5">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551F847E" w14:textId="77777777" w:rsidR="005D5521" w:rsidRPr="00C3222A" w:rsidRDefault="005D5521" w:rsidP="00EF396F">
      <w:pPr>
        <w:ind w:left="426"/>
        <w:jc w:val="both"/>
      </w:pPr>
    </w:p>
    <w:p w14:paraId="352AB90E" w14:textId="77777777" w:rsidR="005D5521" w:rsidRPr="002E7DC9" w:rsidRDefault="005D5521" w:rsidP="00EF396F">
      <w:pPr>
        <w:pStyle w:val="Odsekzoznamu"/>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V čl. V bod 4 znie:</w:t>
      </w:r>
    </w:p>
    <w:p w14:paraId="430A1B69" w14:textId="77777777" w:rsidR="005D5521" w:rsidRPr="002E7DC9" w:rsidRDefault="005D5521" w:rsidP="00714CED">
      <w:pPr>
        <w:pStyle w:val="Odsekzoznamu"/>
        <w:spacing w:line="360" w:lineRule="auto"/>
        <w:ind w:left="927"/>
        <w:jc w:val="both"/>
        <w:rPr>
          <w:rFonts w:ascii="Times New Roman" w:hAnsi="Times New Roman"/>
          <w:sz w:val="24"/>
          <w:szCs w:val="24"/>
        </w:rPr>
      </w:pPr>
      <w:r w:rsidRPr="002E7DC9">
        <w:rPr>
          <w:rFonts w:ascii="Times New Roman" w:hAnsi="Times New Roman"/>
          <w:sz w:val="24"/>
          <w:szCs w:val="24"/>
        </w:rPr>
        <w:t xml:space="preserve">„4. V § 3 ods. 1 prvej vete sa čiarka za slovom „vklady“ </w:t>
      </w:r>
      <w:r w:rsidRPr="002E7DC9">
        <w:rPr>
          <w:rFonts w:ascii="Times New Roman" w:hAnsi="Times New Roman"/>
          <w:sz w:val="24"/>
          <w:szCs w:val="24"/>
        </w:rPr>
        <w:t>nahrádza bodkou a vypúšťajú sa slová „ak osobitný predpis neustanovuje inak.</w:t>
      </w:r>
      <w:r w:rsidRPr="002E7DC9">
        <w:rPr>
          <w:rFonts w:ascii="Times New Roman" w:hAnsi="Times New Roman"/>
          <w:sz w:val="24"/>
          <w:szCs w:val="24"/>
          <w:vertAlign w:val="superscript"/>
        </w:rPr>
        <w:t>5</w:t>
      </w:r>
      <w:r w:rsidRPr="002E7DC9">
        <w:rPr>
          <w:rFonts w:ascii="Times New Roman" w:hAnsi="Times New Roman"/>
          <w:sz w:val="24"/>
          <w:szCs w:val="24"/>
        </w:rPr>
        <w:t>)“.“.</w:t>
      </w:r>
    </w:p>
    <w:p w14:paraId="75CA765D" w14:textId="77777777" w:rsidR="005D5521" w:rsidRPr="002E7DC9" w:rsidRDefault="005D5521" w:rsidP="00714CED">
      <w:pPr>
        <w:pStyle w:val="Odsekzoznamu"/>
        <w:ind w:left="927"/>
        <w:jc w:val="both"/>
        <w:rPr>
          <w:rFonts w:ascii="Times New Roman" w:hAnsi="Times New Roman"/>
          <w:sz w:val="24"/>
          <w:szCs w:val="24"/>
        </w:rPr>
      </w:pPr>
      <w:r w:rsidRPr="002E7DC9">
        <w:rPr>
          <w:rFonts w:ascii="Times New Roman" w:hAnsi="Times New Roman"/>
          <w:sz w:val="24"/>
          <w:szCs w:val="24"/>
        </w:rPr>
        <w:tab/>
      </w:r>
      <w:r w:rsidRPr="002E7DC9">
        <w:rPr>
          <w:rFonts w:ascii="Times New Roman" w:hAnsi="Times New Roman"/>
          <w:sz w:val="24"/>
          <w:szCs w:val="24"/>
        </w:rPr>
        <w:tab/>
      </w:r>
    </w:p>
    <w:p w14:paraId="732BCB36" w14:textId="77777777" w:rsidR="005D5521" w:rsidRPr="002E7DC9" w:rsidRDefault="005D5521" w:rsidP="00714CED">
      <w:pPr>
        <w:pStyle w:val="Odsekzoznamu"/>
        <w:tabs>
          <w:tab w:val="left" w:pos="2835"/>
        </w:tabs>
        <w:ind w:left="927"/>
        <w:jc w:val="both"/>
        <w:rPr>
          <w:rFonts w:ascii="Times New Roman" w:hAnsi="Times New Roman"/>
          <w:sz w:val="24"/>
          <w:szCs w:val="24"/>
        </w:rPr>
      </w:pPr>
      <w:r w:rsidRPr="002E7DC9">
        <w:rPr>
          <w:rFonts w:ascii="Times New Roman" w:hAnsi="Times New Roman"/>
          <w:sz w:val="24"/>
          <w:szCs w:val="24"/>
        </w:rPr>
        <w:tab/>
      </w:r>
      <w:proofErr w:type="spellStart"/>
      <w:r w:rsidRPr="002E7DC9">
        <w:rPr>
          <w:rFonts w:ascii="Times New Roman" w:hAnsi="Times New Roman"/>
          <w:sz w:val="24"/>
          <w:szCs w:val="24"/>
        </w:rPr>
        <w:t>Legislatívno</w:t>
      </w:r>
      <w:proofErr w:type="spellEnd"/>
      <w:r w:rsidRPr="002E7DC9">
        <w:rPr>
          <w:rFonts w:ascii="Times New Roman" w:hAnsi="Times New Roman"/>
          <w:sz w:val="24"/>
          <w:szCs w:val="24"/>
        </w:rPr>
        <w:t xml:space="preserve"> – technická úprava dikcie ustanovenia.</w:t>
      </w:r>
    </w:p>
    <w:p w14:paraId="721FD984" w14:textId="77777777" w:rsidR="005D5521" w:rsidRDefault="005D5521" w:rsidP="00714CED">
      <w:pPr>
        <w:pStyle w:val="Odsekzoznamu"/>
        <w:spacing w:after="0" w:line="240" w:lineRule="auto"/>
        <w:ind w:left="1714" w:firstLine="696"/>
        <w:jc w:val="both"/>
        <w:rPr>
          <w:rFonts w:ascii="Times New Roman" w:hAnsi="Times New Roman"/>
          <w:b/>
          <w:sz w:val="24"/>
          <w:szCs w:val="24"/>
        </w:rPr>
      </w:pPr>
    </w:p>
    <w:p w14:paraId="4AE88361" w14:textId="77777777" w:rsidR="005D5521" w:rsidRDefault="005D5521" w:rsidP="00714CED">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14:paraId="550505C4" w14:textId="77777777" w:rsidR="005D5521" w:rsidRDefault="005D5521" w:rsidP="00A27B7B">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14:paraId="3CBB0EC3" w14:textId="77777777" w:rsidR="005D5521" w:rsidRDefault="005D5521" w:rsidP="00714CED">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6F323185" w14:textId="77777777" w:rsidR="005D5521" w:rsidRDefault="005D5521" w:rsidP="00714CED">
      <w:pPr>
        <w:pStyle w:val="Zkladntext2"/>
        <w:tabs>
          <w:tab w:val="left" w:pos="993"/>
        </w:tabs>
        <w:ind w:left="720" w:firstLine="979"/>
        <w:rPr>
          <w:b/>
          <w:szCs w:val="24"/>
        </w:rPr>
      </w:pPr>
      <w:r>
        <w:rPr>
          <w:b/>
        </w:rPr>
        <w:tab/>
      </w:r>
      <w:r>
        <w:rPr>
          <w:b/>
        </w:rPr>
        <w:tab/>
      </w:r>
      <w:r>
        <w:rPr>
          <w:b/>
        </w:rPr>
        <w:tab/>
      </w:r>
      <w:r>
        <w:rPr>
          <w:b/>
        </w:rPr>
        <w:t xml:space="preserve">       </w:t>
      </w:r>
    </w:p>
    <w:p w14:paraId="73A29D9F" w14:textId="77777777" w:rsidR="005D5521" w:rsidRDefault="005D5521" w:rsidP="006575E5">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4085C297" w14:textId="77777777" w:rsidR="005D5521" w:rsidRPr="006575E5" w:rsidRDefault="005D5521" w:rsidP="006575E5">
      <w:pPr>
        <w:pStyle w:val="Odsekzoznamu"/>
        <w:spacing w:after="0" w:line="240" w:lineRule="auto"/>
        <w:ind w:left="1714" w:firstLine="696"/>
        <w:jc w:val="both"/>
        <w:rPr>
          <w:rFonts w:ascii="Times New Roman" w:hAnsi="Times New Roman"/>
          <w:b/>
          <w:sz w:val="24"/>
          <w:szCs w:val="24"/>
        </w:rPr>
      </w:pPr>
    </w:p>
    <w:p w14:paraId="6686EEFF" w14:textId="77777777" w:rsidR="005D5521" w:rsidRPr="00C3222A" w:rsidRDefault="005D5521" w:rsidP="006575E5">
      <w:pPr>
        <w:ind w:left="2127"/>
        <w:jc w:val="both"/>
        <w:rPr>
          <w:iCs/>
        </w:rPr>
      </w:pPr>
    </w:p>
    <w:p w14:paraId="618BAC2A" w14:textId="77777777" w:rsidR="005D5521" w:rsidRPr="002E7DC9" w:rsidRDefault="005D5521" w:rsidP="007C243C">
      <w:pPr>
        <w:pStyle w:val="Odsekzoznamu"/>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 xml:space="preserve">V čl. V </w:t>
      </w:r>
      <w:proofErr w:type="spellStart"/>
      <w:r w:rsidRPr="002E7DC9">
        <w:rPr>
          <w:rFonts w:ascii="Times New Roman" w:hAnsi="Times New Roman"/>
          <w:sz w:val="24"/>
          <w:szCs w:val="24"/>
        </w:rPr>
        <w:t>v</w:t>
      </w:r>
      <w:proofErr w:type="spellEnd"/>
      <w:r w:rsidRPr="002E7DC9">
        <w:rPr>
          <w:rFonts w:ascii="Times New Roman" w:hAnsi="Times New Roman"/>
          <w:sz w:val="24"/>
          <w:szCs w:val="24"/>
        </w:rPr>
        <w:t> bode 21 v § 20ab ods. 4 sa slová „alebo rozhodnutie“ nahrádzajú slovami „alebo na rozhodnutie“.</w:t>
      </w:r>
    </w:p>
    <w:p w14:paraId="4658A6F1" w14:textId="77777777" w:rsidR="005D5521" w:rsidRPr="002E7DC9" w:rsidRDefault="005D5521" w:rsidP="007C243C">
      <w:pPr>
        <w:pStyle w:val="Odsekzoznamu"/>
        <w:ind w:left="2835"/>
        <w:jc w:val="both"/>
        <w:rPr>
          <w:rFonts w:ascii="Times New Roman" w:hAnsi="Times New Roman"/>
          <w:sz w:val="24"/>
          <w:szCs w:val="24"/>
        </w:rPr>
      </w:pPr>
      <w:r w:rsidRPr="002E7DC9">
        <w:rPr>
          <w:rFonts w:ascii="Times New Roman" w:hAnsi="Times New Roman"/>
          <w:sz w:val="24"/>
          <w:szCs w:val="24"/>
        </w:rPr>
        <w:t>Gramatická úprava textu.</w:t>
      </w:r>
    </w:p>
    <w:p w14:paraId="520943AA" w14:textId="77777777" w:rsidR="005D5521" w:rsidRDefault="005D5521" w:rsidP="007C243C">
      <w:pPr>
        <w:pStyle w:val="Odsekzoznamu"/>
        <w:spacing w:after="0" w:line="240" w:lineRule="auto"/>
        <w:ind w:left="1714" w:firstLine="696"/>
        <w:jc w:val="both"/>
        <w:rPr>
          <w:rFonts w:ascii="Times New Roman" w:hAnsi="Times New Roman"/>
          <w:b/>
          <w:sz w:val="24"/>
          <w:szCs w:val="24"/>
        </w:rPr>
      </w:pPr>
    </w:p>
    <w:p w14:paraId="4875C1F9" w14:textId="77777777" w:rsidR="005D5521" w:rsidRDefault="005D5521" w:rsidP="007C243C">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14:paraId="689F58E7" w14:textId="77777777" w:rsidR="005D5521" w:rsidRDefault="005D5521" w:rsidP="007C243C">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Výbor NR SR pre hospodárske </w:t>
      </w:r>
      <w:r>
        <w:rPr>
          <w:rFonts w:ascii="Times New Roman" w:hAnsi="Times New Roman"/>
          <w:b/>
          <w:sz w:val="24"/>
          <w:szCs w:val="24"/>
        </w:rPr>
        <w:t>záležitosti</w:t>
      </w:r>
    </w:p>
    <w:p w14:paraId="442281E4" w14:textId="77777777" w:rsidR="005D5521" w:rsidRDefault="005D5521" w:rsidP="007C243C">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7ADDD7D9" w14:textId="77777777" w:rsidR="005D5521" w:rsidRDefault="005D5521" w:rsidP="007C243C">
      <w:pPr>
        <w:pStyle w:val="Zkladntext2"/>
        <w:tabs>
          <w:tab w:val="left" w:pos="993"/>
        </w:tabs>
        <w:ind w:left="720" w:firstLine="979"/>
        <w:rPr>
          <w:b/>
          <w:szCs w:val="24"/>
        </w:rPr>
      </w:pPr>
      <w:r>
        <w:rPr>
          <w:b/>
        </w:rPr>
        <w:tab/>
      </w:r>
      <w:r>
        <w:rPr>
          <w:b/>
        </w:rPr>
        <w:tab/>
      </w:r>
      <w:r>
        <w:rPr>
          <w:b/>
        </w:rPr>
        <w:tab/>
        <w:t xml:space="preserve">       </w:t>
      </w:r>
    </w:p>
    <w:p w14:paraId="2BAE9FBC" w14:textId="77777777" w:rsidR="005D5521" w:rsidRDefault="005D5521" w:rsidP="007C243C">
      <w:pPr>
        <w:pStyle w:val="Odsekzoznamu"/>
        <w:spacing w:after="0" w:line="240" w:lineRule="auto"/>
        <w:ind w:left="927"/>
        <w:contextualSpacing w:val="0"/>
        <w:jc w:val="both"/>
        <w:rPr>
          <w:rFonts w:ascii="Times New Roman" w:hAnsi="Times New Roman"/>
          <w:b/>
          <w:sz w:val="24"/>
          <w:szCs w:val="24"/>
        </w:rPr>
      </w:pPr>
      <w:r>
        <w:rPr>
          <w:rFonts w:ascii="Times New Roman" w:hAnsi="Times New Roman"/>
          <w:b/>
          <w:sz w:val="24"/>
          <w:szCs w:val="24"/>
        </w:rPr>
        <w:t>Gestorský výbor odporúča schváliť.</w:t>
      </w:r>
    </w:p>
    <w:p w14:paraId="6532CB88" w14:textId="77777777" w:rsidR="005D5521" w:rsidRDefault="005D5521" w:rsidP="007C243C">
      <w:pPr>
        <w:pStyle w:val="Odsekzoznamu"/>
        <w:spacing w:after="0" w:line="240" w:lineRule="auto"/>
        <w:ind w:left="927"/>
        <w:contextualSpacing w:val="0"/>
        <w:jc w:val="both"/>
        <w:rPr>
          <w:rFonts w:ascii="Times New Roman" w:hAnsi="Times New Roman"/>
          <w:sz w:val="24"/>
          <w:szCs w:val="24"/>
        </w:rPr>
      </w:pPr>
    </w:p>
    <w:p w14:paraId="68B7113F" w14:textId="77777777" w:rsidR="005D5521" w:rsidRPr="004E6F1C" w:rsidRDefault="005D5521" w:rsidP="007C243C">
      <w:pPr>
        <w:pStyle w:val="Odsekzoznamu"/>
        <w:numPr>
          <w:ilvl w:val="0"/>
          <w:numId w:val="35"/>
        </w:numPr>
        <w:spacing w:after="0" w:line="240" w:lineRule="auto"/>
        <w:contextualSpacing w:val="0"/>
        <w:jc w:val="both"/>
        <w:rPr>
          <w:rFonts w:ascii="Times New Roman" w:hAnsi="Times New Roman"/>
          <w:sz w:val="24"/>
          <w:szCs w:val="24"/>
        </w:rPr>
      </w:pPr>
      <w:r w:rsidRPr="006575E5">
        <w:rPr>
          <w:rFonts w:ascii="Times New Roman" w:hAnsi="Times New Roman"/>
          <w:sz w:val="24"/>
          <w:szCs w:val="24"/>
        </w:rPr>
        <w:t>V čl. V</w:t>
      </w:r>
      <w:r w:rsidRPr="004E6F1C">
        <w:rPr>
          <w:rFonts w:ascii="Times New Roman" w:hAnsi="Times New Roman"/>
          <w:sz w:val="24"/>
          <w:szCs w:val="24"/>
        </w:rPr>
        <w:t xml:space="preserve"> </w:t>
      </w:r>
      <w:r>
        <w:rPr>
          <w:rFonts w:ascii="Times New Roman" w:hAnsi="Times New Roman"/>
          <w:sz w:val="24"/>
          <w:szCs w:val="24"/>
        </w:rPr>
        <w:t>b</w:t>
      </w:r>
      <w:r w:rsidRPr="004E6F1C">
        <w:rPr>
          <w:rFonts w:ascii="Times New Roman" w:hAnsi="Times New Roman"/>
          <w:sz w:val="24"/>
          <w:szCs w:val="24"/>
        </w:rPr>
        <w:t xml:space="preserve">ode 21 v § 20ab ods. 9 sa za slovo „požadovať“ vkladajú slová „od finančnej holdingovej spoločnosti alebo zmiešanej finančnej holdingovej </w:t>
      </w:r>
      <w:r w:rsidRPr="004E6F1C">
        <w:rPr>
          <w:rFonts w:ascii="Times New Roman" w:hAnsi="Times New Roman"/>
          <w:sz w:val="24"/>
          <w:szCs w:val="24"/>
        </w:rPr>
        <w:t>spoločnosti“.</w:t>
      </w:r>
    </w:p>
    <w:p w14:paraId="521D8CDB" w14:textId="77777777" w:rsidR="005D5521" w:rsidRDefault="005D5521" w:rsidP="007C243C">
      <w:pPr>
        <w:pStyle w:val="Odsekzoznamu"/>
        <w:spacing w:after="0" w:line="240" w:lineRule="auto"/>
        <w:jc w:val="both"/>
        <w:rPr>
          <w:rFonts w:ascii="Times New Roman" w:hAnsi="Times New Roman"/>
          <w:sz w:val="24"/>
          <w:szCs w:val="24"/>
          <w:u w:val="single"/>
        </w:rPr>
      </w:pPr>
    </w:p>
    <w:p w14:paraId="52B187C5" w14:textId="77777777" w:rsidR="005D5521" w:rsidRDefault="005D5521" w:rsidP="007C243C">
      <w:pPr>
        <w:ind w:left="2127"/>
        <w:jc w:val="both"/>
        <w:rPr>
          <w:iCs/>
        </w:rPr>
      </w:pPr>
      <w:r>
        <w:rPr>
          <w:iCs/>
        </w:rPr>
        <w:lastRenderedPageBreak/>
        <w:t>Precizovanie ustanovenia z dôvodu dôslednej transpozície čl. 21a ods. 2 písm. e) smernice 2013/36/EÚ v súlade s pripomienkou odboru legislatívy a aproximácie práva Kancelárie Národnej rady SR.</w:t>
      </w:r>
      <w:r w:rsidRPr="00C3222A">
        <w:rPr>
          <w:iCs/>
        </w:rPr>
        <w:t xml:space="preserve"> </w:t>
      </w:r>
    </w:p>
    <w:p w14:paraId="7FB28514" w14:textId="77777777" w:rsidR="005D5521" w:rsidRDefault="005D5521" w:rsidP="007C243C">
      <w:pPr>
        <w:pStyle w:val="Odsekzoznamu"/>
        <w:spacing w:after="0" w:line="240" w:lineRule="auto"/>
        <w:ind w:left="1714" w:firstLine="696"/>
        <w:jc w:val="both"/>
        <w:rPr>
          <w:rFonts w:ascii="Times New Roman" w:hAnsi="Times New Roman"/>
          <w:b/>
          <w:sz w:val="24"/>
          <w:szCs w:val="24"/>
        </w:rPr>
      </w:pPr>
    </w:p>
    <w:p w14:paraId="7EA83B69" w14:textId="77777777" w:rsidR="005D5521" w:rsidRDefault="005D5521" w:rsidP="007C243C">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14:paraId="16FC21C2" w14:textId="77777777" w:rsidR="005D5521" w:rsidRDefault="005D5521" w:rsidP="007C243C">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61A7D7A1" w14:textId="77777777" w:rsidR="005D5521" w:rsidRDefault="005D5521" w:rsidP="007C243C">
      <w:pPr>
        <w:pStyle w:val="Zkladntext2"/>
        <w:tabs>
          <w:tab w:val="left" w:pos="993"/>
        </w:tabs>
        <w:ind w:left="720" w:firstLine="979"/>
        <w:rPr>
          <w:b/>
          <w:szCs w:val="24"/>
        </w:rPr>
      </w:pPr>
      <w:r>
        <w:rPr>
          <w:b/>
        </w:rPr>
        <w:tab/>
      </w:r>
      <w:r>
        <w:rPr>
          <w:b/>
        </w:rPr>
        <w:tab/>
      </w:r>
      <w:r>
        <w:rPr>
          <w:b/>
        </w:rPr>
        <w:tab/>
        <w:t xml:space="preserve">       </w:t>
      </w:r>
    </w:p>
    <w:p w14:paraId="7F08389D" w14:textId="77777777" w:rsidR="005D5521" w:rsidRDefault="005D5521" w:rsidP="007C243C">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7970EC46" w14:textId="77777777" w:rsidR="005D5521" w:rsidRDefault="005D5521" w:rsidP="007C243C">
      <w:pPr>
        <w:pStyle w:val="Odsekzoznamu"/>
        <w:spacing w:line="360" w:lineRule="auto"/>
        <w:ind w:left="927"/>
        <w:jc w:val="both"/>
        <w:rPr>
          <w:rFonts w:ascii="Times New Roman" w:hAnsi="Times New Roman"/>
          <w:sz w:val="24"/>
          <w:szCs w:val="24"/>
        </w:rPr>
      </w:pPr>
    </w:p>
    <w:p w14:paraId="7C252267" w14:textId="77777777" w:rsidR="005D5521" w:rsidRPr="005416D2" w:rsidRDefault="005D5521" w:rsidP="006575E5">
      <w:pPr>
        <w:pStyle w:val="Odsekzoznamu"/>
        <w:numPr>
          <w:ilvl w:val="0"/>
          <w:numId w:val="35"/>
        </w:numPr>
        <w:spacing w:after="0" w:line="240" w:lineRule="auto"/>
        <w:contextualSpacing w:val="0"/>
        <w:jc w:val="both"/>
        <w:rPr>
          <w:rFonts w:ascii="Times New Roman" w:hAnsi="Times New Roman"/>
          <w:sz w:val="24"/>
        </w:rPr>
      </w:pPr>
      <w:r w:rsidRPr="006575E5">
        <w:rPr>
          <w:rFonts w:ascii="Times New Roman" w:hAnsi="Times New Roman"/>
          <w:sz w:val="24"/>
        </w:rPr>
        <w:t>V čl. V</w:t>
      </w:r>
      <w:r w:rsidRPr="005416D2">
        <w:rPr>
          <w:rFonts w:ascii="Times New Roman" w:hAnsi="Times New Roman"/>
          <w:sz w:val="24"/>
        </w:rPr>
        <w:t> sa za doterajší bod 24 vkladá nový bod 25, ktorý znie:</w:t>
      </w:r>
    </w:p>
    <w:p w14:paraId="37A5B5B1" w14:textId="77777777" w:rsidR="005D5521" w:rsidRPr="00C3222A" w:rsidRDefault="005D5521" w:rsidP="006575E5">
      <w:pPr>
        <w:tabs>
          <w:tab w:val="left" w:pos="993"/>
        </w:tabs>
        <w:ind w:left="709"/>
        <w:jc w:val="both"/>
      </w:pPr>
      <w:r w:rsidRPr="00C3222A">
        <w:t>„25. V § 27 sa odsek 9 dopĺňa písmenom d) ktoré znie:</w:t>
      </w:r>
    </w:p>
    <w:p w14:paraId="6B380CE8" w14:textId="77777777" w:rsidR="005D5521" w:rsidRPr="00C3222A" w:rsidRDefault="005D5521" w:rsidP="006575E5">
      <w:pPr>
        <w:ind w:left="1560" w:hanging="426"/>
        <w:jc w:val="both"/>
      </w:pPr>
      <w:r w:rsidRPr="00C3222A">
        <w:t xml:space="preserve">„d) rozlišovať medzi založenými aktívami a nezaťaženými aktívami tak, </w:t>
      </w:r>
      <w:r w:rsidRPr="00C3222A">
        <w:t>aby zohľadnili právnickú osobu, v ktorej sa aktíva nachádzajú, štát, v ktorom sú evidované alebo registrované, ich prípustnosť a zabezpečiť monitorovanie za účelom ich dostupnosti najmä počas krízovej situácie.“.“.</w:t>
      </w:r>
    </w:p>
    <w:p w14:paraId="605416AB" w14:textId="77777777" w:rsidR="005D5521" w:rsidRPr="00C3222A" w:rsidRDefault="005D5521" w:rsidP="006575E5">
      <w:pPr>
        <w:ind w:left="426"/>
        <w:jc w:val="both"/>
      </w:pPr>
    </w:p>
    <w:p w14:paraId="14F677AA" w14:textId="77777777" w:rsidR="005D5521" w:rsidRPr="00C3222A" w:rsidRDefault="005D5521" w:rsidP="006575E5">
      <w:pPr>
        <w:ind w:left="851"/>
        <w:jc w:val="both"/>
      </w:pPr>
      <w:r w:rsidRPr="00C3222A">
        <w:t>Nasledujúce body sa primerane prečíslujú.</w:t>
      </w:r>
    </w:p>
    <w:p w14:paraId="4E596A8E" w14:textId="77777777" w:rsidR="005D5521" w:rsidRPr="00C3222A" w:rsidRDefault="005D5521" w:rsidP="006575E5">
      <w:pPr>
        <w:ind w:left="851"/>
        <w:jc w:val="both"/>
      </w:pPr>
    </w:p>
    <w:p w14:paraId="5759B375" w14:textId="77777777" w:rsidR="005D5521" w:rsidRPr="00C3222A" w:rsidRDefault="005D5521" w:rsidP="006575E5">
      <w:pPr>
        <w:ind w:left="851"/>
        <w:jc w:val="both"/>
      </w:pPr>
      <w:r w:rsidRPr="00C3222A">
        <w:t xml:space="preserve">Tento nový bod nadobúda účinnosť </w:t>
      </w:r>
      <w:r>
        <w:t>1</w:t>
      </w:r>
      <w:r w:rsidRPr="00C3222A">
        <w:t xml:space="preserve">. </w:t>
      </w:r>
      <w:r>
        <w:t>novembra</w:t>
      </w:r>
      <w:r w:rsidRPr="00C3222A">
        <w:t xml:space="preserve"> 2024, čo sa premietne do ustanovenia o účinnosti zákona pri spracúvaní čistopisu schváleného znenia.</w:t>
      </w:r>
    </w:p>
    <w:p w14:paraId="27468298" w14:textId="77777777" w:rsidR="005D5521" w:rsidRPr="00C3222A" w:rsidRDefault="005D5521" w:rsidP="006575E5">
      <w:pPr>
        <w:ind w:left="426"/>
        <w:jc w:val="both"/>
      </w:pPr>
    </w:p>
    <w:p w14:paraId="570CDB0F" w14:textId="77777777" w:rsidR="005D5521" w:rsidRDefault="005D5521" w:rsidP="006575E5">
      <w:pPr>
        <w:ind w:left="2127"/>
        <w:jc w:val="both"/>
        <w:rPr>
          <w:iCs/>
        </w:rPr>
      </w:pPr>
      <w:r w:rsidRPr="00C3222A">
        <w:rPr>
          <w:iCs/>
        </w:rPr>
        <w:t>Dôsledná transpozícia čl. 86 ods. 5 smernice 2013/36/EÚ, ktorú vytkla Európska komisia. Banky a pobočky zahraničných bánk budú povinné rozlišovať medzi založenými aktívami (aktívami poskytnutými ako zabezpečenie) a nezaťaženými aktívami, ktoré sú vždy dostupné, najmä v naliehavých situáciách. Taktiež musia zohľadňovať právnickú osobu, v ktorej sa aktíva nachádzajú, štát, v ktorom sú aktíva v súlade so zákonom evidované alebo registrované, prípustnosť aktív a musia sledovať ich dostupnosť, najmä počas krízov</w:t>
      </w:r>
      <w:r w:rsidRPr="00C3222A">
        <w:rPr>
          <w:iCs/>
        </w:rPr>
        <w:t xml:space="preserve">ej situácie. </w:t>
      </w:r>
    </w:p>
    <w:p w14:paraId="233CA020" w14:textId="77777777" w:rsidR="005D5521" w:rsidRDefault="005D5521" w:rsidP="006575E5">
      <w:pPr>
        <w:pStyle w:val="Odsekzoznamu"/>
        <w:spacing w:after="0" w:line="240" w:lineRule="auto"/>
        <w:ind w:left="1714" w:firstLine="696"/>
        <w:jc w:val="both"/>
        <w:rPr>
          <w:rFonts w:ascii="Times New Roman" w:hAnsi="Times New Roman"/>
          <w:b/>
          <w:sz w:val="24"/>
          <w:szCs w:val="24"/>
        </w:rPr>
      </w:pPr>
    </w:p>
    <w:p w14:paraId="67D79EA6" w14:textId="77777777" w:rsidR="005D5521" w:rsidRDefault="005D5521" w:rsidP="006575E5">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14:paraId="55EE3AE4" w14:textId="77777777" w:rsidR="005D5521" w:rsidRDefault="005D5521" w:rsidP="006575E5">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2F562EF2" w14:textId="77777777" w:rsidR="005D5521" w:rsidRDefault="005D5521" w:rsidP="006575E5">
      <w:pPr>
        <w:pStyle w:val="Zkladntext2"/>
        <w:tabs>
          <w:tab w:val="left" w:pos="993"/>
        </w:tabs>
        <w:ind w:left="720" w:firstLine="979"/>
        <w:rPr>
          <w:b/>
          <w:szCs w:val="24"/>
        </w:rPr>
      </w:pPr>
      <w:r>
        <w:rPr>
          <w:b/>
        </w:rPr>
        <w:tab/>
      </w:r>
      <w:r>
        <w:rPr>
          <w:b/>
        </w:rPr>
        <w:tab/>
      </w:r>
      <w:r>
        <w:rPr>
          <w:b/>
        </w:rPr>
        <w:tab/>
        <w:t xml:space="preserve">       </w:t>
      </w:r>
    </w:p>
    <w:p w14:paraId="1853C5E5" w14:textId="77777777" w:rsidR="005D5521" w:rsidRDefault="005D5521" w:rsidP="006575E5">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60DB9CB5" w14:textId="77777777" w:rsidR="005D5521" w:rsidRPr="00C3222A" w:rsidRDefault="005D5521" w:rsidP="006575E5">
      <w:pPr>
        <w:ind w:left="2127"/>
        <w:jc w:val="both"/>
        <w:rPr>
          <w:iCs/>
        </w:rPr>
      </w:pPr>
    </w:p>
    <w:p w14:paraId="6417C6A2" w14:textId="77777777" w:rsidR="005D5521" w:rsidRPr="002E7DC9" w:rsidRDefault="005D5521" w:rsidP="000C6B33">
      <w:pPr>
        <w:pStyle w:val="Odsekzoznamu"/>
        <w:spacing w:after="0" w:line="240" w:lineRule="auto"/>
        <w:ind w:left="1714" w:firstLine="696"/>
        <w:jc w:val="both"/>
        <w:rPr>
          <w:rFonts w:ascii="Times New Roman" w:hAnsi="Times New Roman"/>
          <w:sz w:val="24"/>
          <w:szCs w:val="24"/>
        </w:rPr>
      </w:pPr>
      <w:r>
        <w:rPr>
          <w:rFonts w:ascii="Times New Roman" w:hAnsi="Times New Roman"/>
          <w:b/>
          <w:sz w:val="24"/>
          <w:szCs w:val="24"/>
        </w:rPr>
        <w:t xml:space="preserve"> </w:t>
      </w:r>
    </w:p>
    <w:p w14:paraId="7F2C30DB" w14:textId="77777777" w:rsidR="005D5521" w:rsidRPr="002E7DC9" w:rsidRDefault="005D5521" w:rsidP="00EF396F">
      <w:pPr>
        <w:pStyle w:val="Odsekzoznamu"/>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 xml:space="preserve">V čl. V </w:t>
      </w:r>
      <w:proofErr w:type="spellStart"/>
      <w:r w:rsidRPr="002E7DC9">
        <w:rPr>
          <w:rFonts w:ascii="Times New Roman" w:hAnsi="Times New Roman"/>
          <w:sz w:val="24"/>
          <w:szCs w:val="24"/>
        </w:rPr>
        <w:t>v</w:t>
      </w:r>
      <w:proofErr w:type="spellEnd"/>
      <w:r w:rsidRPr="002E7DC9">
        <w:rPr>
          <w:rFonts w:ascii="Times New Roman" w:hAnsi="Times New Roman"/>
          <w:sz w:val="24"/>
          <w:szCs w:val="24"/>
        </w:rPr>
        <w:t> bode 42 sa označenie vkladaných „§ 122yg“ a „§ 122yh“ nahrádza označením „§ 122yh“ a „§ 122yi“ pričom sa táto zmena premietne do úvodnej vety tohto bodu + do čl. XIII a zmení sa označenie  „§ 122yf“ na označenie „§ 122yg“.</w:t>
      </w:r>
    </w:p>
    <w:p w14:paraId="5D5B3300" w14:textId="77777777" w:rsidR="005D5521" w:rsidRPr="002E7DC9" w:rsidRDefault="005D5521" w:rsidP="00714CED">
      <w:pPr>
        <w:spacing w:after="200"/>
        <w:ind w:left="2832"/>
        <w:jc w:val="both"/>
      </w:pPr>
      <w:r w:rsidRPr="002E7DC9">
        <w:t>Oprava označenia dopĺňaných prechodných ustanovení s ohľadom na medzičasom doplnený § 122yg zákonom č.  108/2024 Z. z. o ochrane spotrebiteľa a o zmene a doplnení niektorých zákonov.</w:t>
      </w:r>
    </w:p>
    <w:p w14:paraId="0EC06124" w14:textId="77777777" w:rsidR="005D5521" w:rsidRDefault="005D5521" w:rsidP="00714CED">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14:paraId="055B6944" w14:textId="77777777" w:rsidR="005D5521" w:rsidRDefault="005D5521" w:rsidP="00A27B7B">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14:paraId="1EE1F83F" w14:textId="77777777" w:rsidR="005D5521" w:rsidRDefault="005D5521" w:rsidP="00714CED">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5DFD589C" w14:textId="77777777" w:rsidR="005D5521" w:rsidRDefault="005D5521" w:rsidP="00714CED">
      <w:pPr>
        <w:pStyle w:val="Zkladntext2"/>
        <w:tabs>
          <w:tab w:val="left" w:pos="993"/>
        </w:tabs>
        <w:ind w:left="720" w:firstLine="979"/>
        <w:rPr>
          <w:b/>
          <w:szCs w:val="24"/>
        </w:rPr>
      </w:pPr>
      <w:r>
        <w:rPr>
          <w:b/>
        </w:rPr>
        <w:tab/>
      </w:r>
      <w:r>
        <w:rPr>
          <w:b/>
        </w:rPr>
        <w:tab/>
      </w:r>
      <w:r>
        <w:rPr>
          <w:b/>
        </w:rPr>
        <w:tab/>
        <w:t xml:space="preserve">       </w:t>
      </w:r>
    </w:p>
    <w:p w14:paraId="5B3D3CB3" w14:textId="77777777" w:rsidR="005D5521" w:rsidRPr="00E93788" w:rsidRDefault="005D5521" w:rsidP="00714CED">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574E8BAC" w14:textId="77777777" w:rsidR="005D5521" w:rsidRPr="002E7DC9" w:rsidRDefault="005D5521" w:rsidP="00714CED">
      <w:pPr>
        <w:pStyle w:val="Odsekzoznamu"/>
        <w:spacing w:line="360" w:lineRule="auto"/>
        <w:ind w:left="927"/>
        <w:jc w:val="both"/>
        <w:rPr>
          <w:rFonts w:ascii="Times New Roman" w:hAnsi="Times New Roman"/>
          <w:sz w:val="24"/>
          <w:szCs w:val="24"/>
        </w:rPr>
      </w:pPr>
    </w:p>
    <w:p w14:paraId="7B512DDB" w14:textId="77777777" w:rsidR="005D5521" w:rsidRPr="002E7DC9" w:rsidRDefault="005D5521" w:rsidP="00EF396F">
      <w:pPr>
        <w:pStyle w:val="Odsekzoznamu"/>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 xml:space="preserve">V čl. V </w:t>
      </w:r>
      <w:proofErr w:type="spellStart"/>
      <w:r w:rsidRPr="002E7DC9">
        <w:rPr>
          <w:rFonts w:ascii="Times New Roman" w:hAnsi="Times New Roman"/>
          <w:sz w:val="24"/>
          <w:szCs w:val="24"/>
        </w:rPr>
        <w:t>v</w:t>
      </w:r>
      <w:proofErr w:type="spellEnd"/>
      <w:r w:rsidRPr="002E7DC9">
        <w:rPr>
          <w:rFonts w:ascii="Times New Roman" w:hAnsi="Times New Roman"/>
          <w:sz w:val="24"/>
          <w:szCs w:val="24"/>
        </w:rPr>
        <w:t> bode 43 sa označenie dopĺňaného bodu v Prílohe „14.“  nahrádza označením „15.“ pričom sa táto zmena premietne do úvodnej vety tohto bodu.</w:t>
      </w:r>
    </w:p>
    <w:p w14:paraId="74592BBB" w14:textId="77777777" w:rsidR="005D5521" w:rsidRPr="002E7DC9" w:rsidRDefault="005D5521" w:rsidP="00714CED">
      <w:pPr>
        <w:spacing w:after="200"/>
        <w:ind w:left="2835"/>
        <w:jc w:val="both"/>
      </w:pPr>
      <w:r w:rsidRPr="002E7DC9">
        <w:lastRenderedPageBreak/>
        <w:t xml:space="preserve">Oprava </w:t>
      </w:r>
      <w:r w:rsidRPr="002E7DC9">
        <w:t>označenia dopĺňaného bodu Prílohy s ohľadom na medzičasom doplnený bod 14 zákonom č. 106/2024 Z. z. o  správcoch úverov a nákupcoch úverov a o zmene a doplnení niektorých zákonov.</w:t>
      </w:r>
    </w:p>
    <w:p w14:paraId="1BEFAAD5" w14:textId="77777777" w:rsidR="005D5521" w:rsidRDefault="005D5521" w:rsidP="00714CED">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14:paraId="547977A2" w14:textId="77777777" w:rsidR="005D5521" w:rsidRDefault="005D5521" w:rsidP="00A27B7B">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14:paraId="52EF5BEA" w14:textId="77777777" w:rsidR="005D5521" w:rsidRDefault="005D5521" w:rsidP="00714CED">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43A60696" w14:textId="77777777" w:rsidR="005D5521" w:rsidRDefault="005D5521" w:rsidP="00714CED">
      <w:pPr>
        <w:pStyle w:val="Zkladntext2"/>
        <w:tabs>
          <w:tab w:val="left" w:pos="993"/>
        </w:tabs>
        <w:ind w:left="720" w:firstLine="979"/>
        <w:rPr>
          <w:b/>
          <w:szCs w:val="24"/>
        </w:rPr>
      </w:pPr>
      <w:r>
        <w:rPr>
          <w:b/>
        </w:rPr>
        <w:tab/>
      </w:r>
      <w:r>
        <w:rPr>
          <w:b/>
        </w:rPr>
        <w:tab/>
      </w:r>
      <w:r>
        <w:rPr>
          <w:b/>
        </w:rPr>
        <w:tab/>
        <w:t xml:space="preserve">       </w:t>
      </w:r>
    </w:p>
    <w:p w14:paraId="53577585" w14:textId="77777777" w:rsidR="005D5521" w:rsidRPr="00E93788" w:rsidRDefault="005D5521" w:rsidP="00714CED">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5D443EAA" w14:textId="77777777" w:rsidR="005D5521" w:rsidRPr="002E7DC9" w:rsidRDefault="005D5521" w:rsidP="00714CED">
      <w:pPr>
        <w:spacing w:after="200"/>
        <w:ind w:left="2835"/>
        <w:jc w:val="both"/>
      </w:pPr>
    </w:p>
    <w:p w14:paraId="1E24E750" w14:textId="77777777" w:rsidR="005D5521" w:rsidRPr="005416D2" w:rsidRDefault="005D5521" w:rsidP="006575E5">
      <w:pPr>
        <w:pStyle w:val="Odsekzoznamu"/>
        <w:numPr>
          <w:ilvl w:val="0"/>
          <w:numId w:val="35"/>
        </w:numPr>
        <w:spacing w:after="0" w:line="240" w:lineRule="auto"/>
        <w:contextualSpacing w:val="0"/>
        <w:jc w:val="both"/>
        <w:rPr>
          <w:rFonts w:ascii="Times New Roman" w:hAnsi="Times New Roman"/>
          <w:sz w:val="24"/>
        </w:rPr>
      </w:pPr>
      <w:r w:rsidRPr="0028087D">
        <w:rPr>
          <w:rFonts w:ascii="Times New Roman" w:hAnsi="Times New Roman"/>
          <w:b/>
          <w:sz w:val="24"/>
        </w:rPr>
        <w:t>V čl. XI</w:t>
      </w:r>
      <w:r w:rsidRPr="005416D2">
        <w:rPr>
          <w:rFonts w:ascii="Times New Roman" w:hAnsi="Times New Roman"/>
          <w:sz w:val="24"/>
        </w:rPr>
        <w:t xml:space="preserve"> sa za doterajší bod 1 vkladá nový bod 2, ktorý znie:</w:t>
      </w:r>
    </w:p>
    <w:p w14:paraId="08CA9C97" w14:textId="77777777" w:rsidR="005D5521" w:rsidRPr="003C46DE" w:rsidRDefault="005D5521" w:rsidP="006575E5">
      <w:pPr>
        <w:tabs>
          <w:tab w:val="left" w:pos="993"/>
        </w:tabs>
        <w:ind w:left="1134" w:hanging="425"/>
        <w:jc w:val="both"/>
      </w:pPr>
      <w:r w:rsidRPr="003C46DE">
        <w:t xml:space="preserve">„2. </w:t>
      </w:r>
      <w:r w:rsidRPr="003C46DE">
        <w:tab/>
        <w:t xml:space="preserve">V § 1 ods. 3 písm. k) úvodnej vete sa vypúšťajú slová „alebo obdobných technických prostriedkoch </w:t>
      </w:r>
      <w:r w:rsidRPr="003C46DE">
        <w:t>uchovávajúcich majetkovú hodnotu elektronicky“ a slová „alebo len na osobitný účel“.“.</w:t>
      </w:r>
    </w:p>
    <w:p w14:paraId="5FE60CFE" w14:textId="77777777" w:rsidR="005D5521" w:rsidRPr="003C46DE" w:rsidRDefault="005D5521" w:rsidP="006575E5">
      <w:pPr>
        <w:ind w:left="426"/>
        <w:jc w:val="both"/>
      </w:pPr>
    </w:p>
    <w:p w14:paraId="178D58B3" w14:textId="77777777" w:rsidR="005D5521" w:rsidRPr="003C46DE" w:rsidRDefault="005D5521" w:rsidP="006575E5">
      <w:pPr>
        <w:ind w:left="709"/>
        <w:jc w:val="both"/>
      </w:pPr>
      <w:r w:rsidRPr="003C46DE">
        <w:t>Nasledujúce body sa primerane prečíslujú.</w:t>
      </w:r>
    </w:p>
    <w:p w14:paraId="24907823" w14:textId="77777777" w:rsidR="005D5521" w:rsidRPr="003C46DE" w:rsidRDefault="005D5521" w:rsidP="006575E5">
      <w:pPr>
        <w:tabs>
          <w:tab w:val="left" w:pos="993"/>
        </w:tabs>
        <w:ind w:left="709"/>
        <w:jc w:val="both"/>
      </w:pPr>
    </w:p>
    <w:p w14:paraId="555D9787" w14:textId="77777777" w:rsidR="005D5521" w:rsidRDefault="005D5521" w:rsidP="006575E5">
      <w:pPr>
        <w:ind w:left="709"/>
        <w:jc w:val="both"/>
      </w:pPr>
      <w:r w:rsidRPr="003C46DE">
        <w:t xml:space="preserve">Tento nový bod nadobúda účinnosť </w:t>
      </w:r>
      <w:r>
        <w:t>1</w:t>
      </w:r>
      <w:r w:rsidRPr="00C3222A">
        <w:t xml:space="preserve">. </w:t>
      </w:r>
      <w:r>
        <w:t>novembra</w:t>
      </w:r>
      <w:r w:rsidRPr="00C3222A">
        <w:t xml:space="preserve"> </w:t>
      </w:r>
      <w:r w:rsidRPr="003C46DE">
        <w:t xml:space="preserve">2024, čo sa premietne do ustanovenia o účinnosti zákona pri spracúvaní </w:t>
      </w:r>
      <w:r w:rsidRPr="003C46DE">
        <w:t>čistopisu schváleného znenia.</w:t>
      </w:r>
    </w:p>
    <w:p w14:paraId="028AF475" w14:textId="77777777" w:rsidR="005D5521" w:rsidRDefault="005D5521" w:rsidP="006575E5">
      <w:pPr>
        <w:pStyle w:val="Odsekzoznamu"/>
        <w:spacing w:after="0" w:line="240" w:lineRule="auto"/>
        <w:ind w:left="1714" w:firstLine="696"/>
        <w:jc w:val="both"/>
        <w:rPr>
          <w:rFonts w:ascii="Times New Roman" w:hAnsi="Times New Roman"/>
          <w:b/>
          <w:sz w:val="24"/>
          <w:szCs w:val="24"/>
        </w:rPr>
      </w:pPr>
    </w:p>
    <w:p w14:paraId="27D0DAE3" w14:textId="77777777" w:rsidR="005D5521" w:rsidRDefault="005D5521" w:rsidP="006575E5">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14:paraId="1269FAA8" w14:textId="77777777" w:rsidR="005D5521" w:rsidRDefault="005D5521" w:rsidP="006575E5">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06C1AE64" w14:textId="77777777" w:rsidR="005D5521" w:rsidRDefault="005D5521" w:rsidP="006575E5">
      <w:pPr>
        <w:pStyle w:val="Zkladntext2"/>
        <w:tabs>
          <w:tab w:val="left" w:pos="993"/>
        </w:tabs>
        <w:ind w:left="720" w:firstLine="979"/>
        <w:rPr>
          <w:b/>
          <w:szCs w:val="24"/>
        </w:rPr>
      </w:pPr>
      <w:r>
        <w:rPr>
          <w:b/>
        </w:rPr>
        <w:tab/>
      </w:r>
      <w:r>
        <w:rPr>
          <w:b/>
        </w:rPr>
        <w:tab/>
      </w:r>
      <w:r>
        <w:rPr>
          <w:b/>
        </w:rPr>
        <w:tab/>
        <w:t xml:space="preserve">       </w:t>
      </w:r>
    </w:p>
    <w:p w14:paraId="4F4BDE03" w14:textId="77777777" w:rsidR="005D5521" w:rsidRPr="00E93788" w:rsidRDefault="005D5521" w:rsidP="006575E5">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2C90EEF6" w14:textId="77777777" w:rsidR="005D5521" w:rsidRPr="003C46DE" w:rsidRDefault="005D5521" w:rsidP="006575E5">
      <w:pPr>
        <w:ind w:left="709"/>
        <w:jc w:val="both"/>
      </w:pPr>
    </w:p>
    <w:p w14:paraId="4F2C0CFD" w14:textId="77777777" w:rsidR="005D5521" w:rsidRPr="003C46DE" w:rsidRDefault="005D5521" w:rsidP="006575E5">
      <w:pPr>
        <w:tabs>
          <w:tab w:val="left" w:pos="993"/>
        </w:tabs>
        <w:jc w:val="both"/>
      </w:pPr>
    </w:p>
    <w:p w14:paraId="67FB1389" w14:textId="77777777" w:rsidR="005D5521" w:rsidRPr="005416D2" w:rsidRDefault="005D5521" w:rsidP="006575E5">
      <w:pPr>
        <w:pStyle w:val="Odsekzoznamu"/>
        <w:numPr>
          <w:ilvl w:val="0"/>
          <w:numId w:val="35"/>
        </w:numPr>
        <w:spacing w:after="0" w:line="240" w:lineRule="auto"/>
        <w:ind w:left="709"/>
        <w:contextualSpacing w:val="0"/>
        <w:jc w:val="both"/>
        <w:rPr>
          <w:rFonts w:ascii="Times New Roman" w:hAnsi="Times New Roman"/>
          <w:sz w:val="24"/>
        </w:rPr>
      </w:pPr>
      <w:r w:rsidRPr="005416D2">
        <w:rPr>
          <w:rFonts w:ascii="Times New Roman" w:hAnsi="Times New Roman"/>
          <w:sz w:val="24"/>
        </w:rPr>
        <w:t>V čl. XI doterajší bod 2 znie:</w:t>
      </w:r>
    </w:p>
    <w:p w14:paraId="26294F81" w14:textId="77777777" w:rsidR="005D5521" w:rsidRPr="003C46DE" w:rsidRDefault="005D5521" w:rsidP="006575E5">
      <w:pPr>
        <w:tabs>
          <w:tab w:val="left" w:pos="1276"/>
        </w:tabs>
        <w:ind w:left="1276" w:hanging="567"/>
        <w:jc w:val="both"/>
      </w:pPr>
      <w:r w:rsidRPr="003C46DE">
        <w:t xml:space="preserve">„2. </w:t>
      </w:r>
      <w:r w:rsidRPr="003C46DE">
        <w:tab/>
        <w:t xml:space="preserve">V § 1 ods. 3 písm. k) tretí bod znie: </w:t>
      </w:r>
    </w:p>
    <w:p w14:paraId="19DBCE73" w14:textId="77777777" w:rsidR="005D5521" w:rsidRDefault="005D5521" w:rsidP="006575E5">
      <w:pPr>
        <w:tabs>
          <w:tab w:val="left" w:pos="1276"/>
        </w:tabs>
        <w:ind w:left="1276" w:hanging="567"/>
        <w:jc w:val="both"/>
      </w:pPr>
      <w:r w:rsidRPr="003C46DE">
        <w:tab/>
        <w:t xml:space="preserve">„3. sú platné len na území </w:t>
      </w:r>
      <w:r w:rsidRPr="003C46DE">
        <w:t>Slovenskej republiky, vydávané na žiadosť podniku alebo miestneho orgánu štátnej správy, obce, vyššieho územného celku alebo obdobného orgánu na osobitné sociálne účely alebo daňové účely na nákup konkrétneho tovaru alebo konkrétnych služieb od poskytovateľa tohto tovaru alebo služieb na základe obchodnej dohody uzatvorenej s vydavateľom osobitných platobných prostriedkov,“.“.</w:t>
      </w:r>
    </w:p>
    <w:p w14:paraId="208BC94D" w14:textId="77777777" w:rsidR="005D5521" w:rsidRDefault="005D5521" w:rsidP="006575E5">
      <w:pPr>
        <w:pStyle w:val="Odsekzoznamu"/>
        <w:spacing w:after="0" w:line="240" w:lineRule="auto"/>
        <w:ind w:left="1714" w:firstLine="696"/>
        <w:jc w:val="both"/>
        <w:rPr>
          <w:rFonts w:ascii="Times New Roman" w:hAnsi="Times New Roman"/>
          <w:b/>
          <w:sz w:val="24"/>
          <w:szCs w:val="24"/>
        </w:rPr>
      </w:pPr>
    </w:p>
    <w:p w14:paraId="2DB6594E" w14:textId="77777777" w:rsidR="005D5521" w:rsidRDefault="005D5521" w:rsidP="006575E5">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14:paraId="478CC001" w14:textId="77777777" w:rsidR="005D5521" w:rsidRDefault="005D5521" w:rsidP="006575E5">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7DAEC8D1" w14:textId="77777777" w:rsidR="005D5521" w:rsidRDefault="005D5521" w:rsidP="006575E5">
      <w:pPr>
        <w:pStyle w:val="Zkladntext2"/>
        <w:tabs>
          <w:tab w:val="left" w:pos="993"/>
        </w:tabs>
        <w:ind w:left="720" w:firstLine="979"/>
        <w:rPr>
          <w:b/>
          <w:szCs w:val="24"/>
        </w:rPr>
      </w:pPr>
      <w:r>
        <w:rPr>
          <w:b/>
        </w:rPr>
        <w:tab/>
      </w:r>
      <w:r>
        <w:rPr>
          <w:b/>
        </w:rPr>
        <w:tab/>
      </w:r>
      <w:r>
        <w:rPr>
          <w:b/>
        </w:rPr>
        <w:tab/>
        <w:t xml:space="preserve">       </w:t>
      </w:r>
    </w:p>
    <w:p w14:paraId="355AEDB1" w14:textId="77777777" w:rsidR="005D5521" w:rsidRPr="00E93788" w:rsidRDefault="005D5521" w:rsidP="006575E5">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7C5D6B33" w14:textId="77777777" w:rsidR="005D5521" w:rsidRPr="003C46DE" w:rsidRDefault="005D5521" w:rsidP="006575E5">
      <w:pPr>
        <w:tabs>
          <w:tab w:val="left" w:pos="993"/>
        </w:tabs>
        <w:ind w:left="993" w:hanging="567"/>
        <w:jc w:val="both"/>
      </w:pPr>
    </w:p>
    <w:p w14:paraId="26E683CE" w14:textId="77777777" w:rsidR="005D5521" w:rsidRPr="005416D2" w:rsidRDefault="005D5521" w:rsidP="006575E5">
      <w:pPr>
        <w:pStyle w:val="Odsekzoznamu"/>
        <w:numPr>
          <w:ilvl w:val="0"/>
          <w:numId w:val="35"/>
        </w:numPr>
        <w:spacing w:after="0" w:line="240" w:lineRule="auto"/>
        <w:ind w:left="709"/>
        <w:contextualSpacing w:val="0"/>
        <w:jc w:val="both"/>
        <w:rPr>
          <w:rFonts w:ascii="Times New Roman" w:hAnsi="Times New Roman"/>
          <w:sz w:val="24"/>
        </w:rPr>
      </w:pPr>
      <w:r w:rsidRPr="006575E5">
        <w:rPr>
          <w:rFonts w:ascii="Times New Roman" w:hAnsi="Times New Roman"/>
          <w:sz w:val="24"/>
        </w:rPr>
        <w:t>V čl. XI</w:t>
      </w:r>
      <w:r w:rsidRPr="005416D2">
        <w:rPr>
          <w:rFonts w:ascii="Times New Roman" w:hAnsi="Times New Roman"/>
          <w:sz w:val="24"/>
        </w:rPr>
        <w:t xml:space="preserve"> sa za doterajší bod 32 vkladá nový bod 33, ktorý znie:</w:t>
      </w:r>
    </w:p>
    <w:p w14:paraId="745B4E79" w14:textId="77777777" w:rsidR="005D5521" w:rsidRPr="003C46DE" w:rsidRDefault="005D5521" w:rsidP="006575E5">
      <w:pPr>
        <w:tabs>
          <w:tab w:val="left" w:pos="1276"/>
        </w:tabs>
        <w:ind w:left="1276" w:hanging="567"/>
        <w:jc w:val="both"/>
      </w:pPr>
      <w:r w:rsidRPr="003C46DE">
        <w:t>„</w:t>
      </w:r>
      <w:r>
        <w:t>33</w:t>
      </w:r>
      <w:r w:rsidRPr="003C46DE">
        <w:t xml:space="preserve">. </w:t>
      </w:r>
      <w:r w:rsidRPr="003C46DE">
        <w:tab/>
        <w:t>V § 97a ods. 3 písm. c) sa za slovo „sa“ vkladá slovo „osobitný“ a vypúšťajú sa slová „alebo obdobný technický prostriedok“.“.</w:t>
      </w:r>
    </w:p>
    <w:p w14:paraId="6DDE7396" w14:textId="77777777" w:rsidR="005D5521" w:rsidRPr="003C46DE" w:rsidRDefault="005D5521" w:rsidP="006575E5">
      <w:pPr>
        <w:tabs>
          <w:tab w:val="left" w:pos="993"/>
        </w:tabs>
        <w:jc w:val="both"/>
      </w:pPr>
    </w:p>
    <w:p w14:paraId="0A05369C" w14:textId="77777777" w:rsidR="005D5521" w:rsidRPr="003C46DE" w:rsidRDefault="005D5521" w:rsidP="006575E5">
      <w:pPr>
        <w:ind w:left="709"/>
        <w:jc w:val="both"/>
      </w:pPr>
      <w:r w:rsidRPr="003C46DE">
        <w:t>Nasledujúce body sa primerane prečíslujú.</w:t>
      </w:r>
    </w:p>
    <w:p w14:paraId="050CAE8E" w14:textId="77777777" w:rsidR="005D5521" w:rsidRPr="003C46DE" w:rsidRDefault="005D5521" w:rsidP="006575E5">
      <w:pPr>
        <w:tabs>
          <w:tab w:val="left" w:pos="993"/>
        </w:tabs>
        <w:ind w:left="709"/>
        <w:jc w:val="both"/>
      </w:pPr>
    </w:p>
    <w:p w14:paraId="529133AF" w14:textId="77777777" w:rsidR="005D5521" w:rsidRPr="003C46DE" w:rsidRDefault="005D5521" w:rsidP="006575E5">
      <w:pPr>
        <w:ind w:left="709"/>
        <w:jc w:val="both"/>
      </w:pPr>
      <w:r w:rsidRPr="003C46DE">
        <w:t xml:space="preserve">Tento nový bod nadobúda účinnosť </w:t>
      </w:r>
      <w:r>
        <w:t>1</w:t>
      </w:r>
      <w:r w:rsidRPr="00C3222A">
        <w:t xml:space="preserve">. </w:t>
      </w:r>
      <w:r>
        <w:t>novembra</w:t>
      </w:r>
      <w:r w:rsidRPr="00C3222A">
        <w:t xml:space="preserve"> </w:t>
      </w:r>
      <w:r w:rsidRPr="003C46DE">
        <w:t>2024, čo sa premietne do ustanovenia o účinnosti zákona pri spracúvaní čistopisu schváleného znenia.</w:t>
      </w:r>
    </w:p>
    <w:p w14:paraId="27789FF6" w14:textId="77777777" w:rsidR="005D5521" w:rsidRPr="003C46DE" w:rsidRDefault="005D5521" w:rsidP="006575E5">
      <w:pPr>
        <w:tabs>
          <w:tab w:val="left" w:pos="993"/>
        </w:tabs>
        <w:jc w:val="both"/>
      </w:pPr>
    </w:p>
    <w:p w14:paraId="599D5C9C" w14:textId="77777777" w:rsidR="005D5521" w:rsidRDefault="005D5521" w:rsidP="006575E5">
      <w:pPr>
        <w:ind w:left="2127"/>
        <w:jc w:val="both"/>
        <w:rPr>
          <w:iCs/>
        </w:rPr>
      </w:pPr>
      <w:r w:rsidRPr="003C46DE">
        <w:rPr>
          <w:iCs/>
        </w:rPr>
        <w:t xml:space="preserve">Ide o presun úprav z návrhu zákona, ktorým sa mení a dopĺňa zákon č. 747/2004  Z. z. o dohľade nad </w:t>
      </w:r>
      <w:r w:rsidRPr="003C46DE">
        <w:rPr>
          <w:iCs/>
        </w:rPr>
        <w:t xml:space="preserve">finančným trhom a o zmene a doplnení niektorých zákonov v znení neskorších predpisov a ktorým sa menia a dopĺňajú niektoré zákony s cieľom minimalizovať úpravy daných ustanovení naprieč viacerými návrhmi zákonov. Navrhovaná právna úprava sa viaže k spresneniu služieb založených na osobitných platobných prostriedkoch alebo obdobných technických prostriedkoch vymedzených v § 1 ods. 3 písm. k) treťom bode. Ide </w:t>
      </w:r>
      <w:r w:rsidRPr="003C46DE">
        <w:rPr>
          <w:iCs/>
        </w:rPr>
        <w:lastRenderedPageBreak/>
        <w:t>o osobitné platobné prostriedky, ktoré môžu byť vydávané na žiadosť orgánu štátnej správy alebo podni</w:t>
      </w:r>
      <w:r w:rsidRPr="003C46DE">
        <w:rPr>
          <w:iCs/>
        </w:rPr>
        <w:t>ku, ktorý nemusí byť orgánom štátnej správy. Aplikačná prax potvrdila existenciu aj podnikov poskytujúcich takéto služby, ktoré nie sú štátnymi orgánmi.</w:t>
      </w:r>
    </w:p>
    <w:p w14:paraId="04F6A803" w14:textId="77777777" w:rsidR="005D5521" w:rsidRDefault="005D5521" w:rsidP="006575E5">
      <w:pPr>
        <w:pStyle w:val="Odsekzoznamu"/>
        <w:spacing w:after="0" w:line="240" w:lineRule="auto"/>
        <w:ind w:left="1714" w:firstLine="696"/>
        <w:jc w:val="both"/>
        <w:rPr>
          <w:rFonts w:ascii="Times New Roman" w:hAnsi="Times New Roman"/>
          <w:b/>
          <w:sz w:val="24"/>
          <w:szCs w:val="24"/>
        </w:rPr>
      </w:pPr>
    </w:p>
    <w:p w14:paraId="05983EAE" w14:textId="77777777" w:rsidR="005D5521" w:rsidRDefault="005D5521" w:rsidP="006575E5">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14:paraId="3CA9468B" w14:textId="77777777" w:rsidR="005D5521" w:rsidRDefault="005D5521" w:rsidP="006575E5">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45041837" w14:textId="77777777" w:rsidR="005D5521" w:rsidRDefault="005D5521" w:rsidP="006575E5">
      <w:pPr>
        <w:pStyle w:val="Zkladntext2"/>
        <w:tabs>
          <w:tab w:val="left" w:pos="993"/>
        </w:tabs>
        <w:ind w:left="720" w:firstLine="979"/>
        <w:rPr>
          <w:b/>
          <w:szCs w:val="24"/>
        </w:rPr>
      </w:pPr>
      <w:r>
        <w:rPr>
          <w:b/>
        </w:rPr>
        <w:tab/>
      </w:r>
      <w:r>
        <w:rPr>
          <w:b/>
        </w:rPr>
        <w:tab/>
      </w:r>
      <w:r>
        <w:rPr>
          <w:b/>
        </w:rPr>
        <w:tab/>
        <w:t xml:space="preserve">       </w:t>
      </w:r>
    </w:p>
    <w:p w14:paraId="4921C807" w14:textId="77777777" w:rsidR="005D5521" w:rsidRPr="00E93788" w:rsidRDefault="005D5521" w:rsidP="006575E5">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30038A69" w14:textId="77777777" w:rsidR="005D5521" w:rsidRPr="0004525C" w:rsidRDefault="005D5521" w:rsidP="006575E5">
      <w:pPr>
        <w:ind w:left="2127"/>
        <w:jc w:val="both"/>
        <w:rPr>
          <w:iCs/>
        </w:rPr>
      </w:pPr>
    </w:p>
    <w:p w14:paraId="12E1BE21" w14:textId="77777777" w:rsidR="005D5521" w:rsidRPr="002E7DC9" w:rsidRDefault="005D5521" w:rsidP="00EF396F">
      <w:pPr>
        <w:pStyle w:val="Odsekzoznamu"/>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 xml:space="preserve">V čl. XIII   sa slová „15. októbra“ nahrádzajú slovami „1. novembra“. </w:t>
      </w:r>
    </w:p>
    <w:p w14:paraId="7947C59C" w14:textId="77777777" w:rsidR="005D5521" w:rsidRPr="002E7DC9" w:rsidRDefault="005D5521" w:rsidP="00714CED">
      <w:pPr>
        <w:pStyle w:val="Odsekzoznamu"/>
        <w:spacing w:line="360" w:lineRule="auto"/>
        <w:ind w:left="993"/>
        <w:jc w:val="both"/>
        <w:rPr>
          <w:rFonts w:ascii="Times New Roman" w:hAnsi="Times New Roman"/>
          <w:sz w:val="24"/>
          <w:szCs w:val="24"/>
        </w:rPr>
      </w:pPr>
      <w:r w:rsidRPr="002E7DC9">
        <w:rPr>
          <w:rFonts w:ascii="Times New Roman" w:hAnsi="Times New Roman"/>
          <w:sz w:val="24"/>
          <w:szCs w:val="24"/>
        </w:rPr>
        <w:t>V tejto súvislosti v čl. V </w:t>
      </w:r>
      <w:proofErr w:type="spellStart"/>
      <w:r w:rsidRPr="002E7DC9">
        <w:rPr>
          <w:rFonts w:ascii="Times New Roman" w:hAnsi="Times New Roman"/>
          <w:sz w:val="24"/>
          <w:szCs w:val="24"/>
        </w:rPr>
        <w:t>v</w:t>
      </w:r>
      <w:proofErr w:type="spellEnd"/>
      <w:r w:rsidRPr="002E7DC9">
        <w:rPr>
          <w:rFonts w:ascii="Times New Roman" w:hAnsi="Times New Roman"/>
          <w:sz w:val="24"/>
          <w:szCs w:val="24"/>
        </w:rPr>
        <w:t> 42. bode v § 122yg v nadpise a v texte sa slová „15.    októbra“ vo všetkých tvaroch nahrádzajú slovami „1. novembra“ v príslušnom tvare.</w:t>
      </w:r>
    </w:p>
    <w:p w14:paraId="5174F8C4" w14:textId="77777777" w:rsidR="005D5521" w:rsidRPr="002E7DC9" w:rsidRDefault="005D5521" w:rsidP="00714CED">
      <w:pPr>
        <w:pStyle w:val="Odsekzoznamu"/>
        <w:ind w:left="2268"/>
        <w:jc w:val="both"/>
        <w:rPr>
          <w:rFonts w:ascii="Times New Roman" w:hAnsi="Times New Roman"/>
          <w:sz w:val="24"/>
          <w:szCs w:val="24"/>
        </w:rPr>
      </w:pPr>
    </w:p>
    <w:p w14:paraId="0F78643A" w14:textId="77777777" w:rsidR="005D5521" w:rsidRPr="0011255D" w:rsidRDefault="005D5521" w:rsidP="00714CED">
      <w:pPr>
        <w:pStyle w:val="Odsekzoznamu"/>
        <w:ind w:left="2835"/>
        <w:jc w:val="both"/>
        <w:rPr>
          <w:rFonts w:ascii="Times New Roman" w:hAnsi="Times New Roman"/>
          <w:sz w:val="24"/>
          <w:szCs w:val="24"/>
        </w:rPr>
      </w:pPr>
      <w:r w:rsidRPr="002E7DC9">
        <w:rPr>
          <w:rFonts w:ascii="Times New Roman" w:hAnsi="Times New Roman"/>
          <w:sz w:val="24"/>
          <w:szCs w:val="24"/>
        </w:rPr>
        <w:t xml:space="preserve">Posunutie účinnosti a s tým súvisiaca úprava prechodných ustanovení zohľadňuje zákonné lehoty v legislatívnom procese schvaľovania zákona ako aj potrebnú </w:t>
      </w:r>
      <w:proofErr w:type="spellStart"/>
      <w:r w:rsidRPr="002E7DC9">
        <w:rPr>
          <w:rFonts w:ascii="Times New Roman" w:hAnsi="Times New Roman"/>
          <w:sz w:val="24"/>
          <w:szCs w:val="24"/>
        </w:rPr>
        <w:t>legisvakanciu</w:t>
      </w:r>
      <w:proofErr w:type="spellEnd"/>
      <w:r w:rsidRPr="002E7DC9">
        <w:rPr>
          <w:rFonts w:ascii="Times New Roman" w:hAnsi="Times New Roman"/>
          <w:sz w:val="24"/>
          <w:szCs w:val="24"/>
        </w:rPr>
        <w:t>.</w:t>
      </w:r>
      <w:r w:rsidRPr="0011255D">
        <w:rPr>
          <w:rFonts w:ascii="Times New Roman" w:hAnsi="Times New Roman"/>
          <w:sz w:val="24"/>
          <w:szCs w:val="24"/>
        </w:rPr>
        <w:t xml:space="preserve"> </w:t>
      </w:r>
    </w:p>
    <w:p w14:paraId="18A9C390" w14:textId="77777777" w:rsidR="005D5521" w:rsidRDefault="005D5521" w:rsidP="00714CED">
      <w:pPr>
        <w:pStyle w:val="Odsekzoznamu"/>
        <w:spacing w:after="0" w:line="240" w:lineRule="auto"/>
        <w:ind w:left="1714" w:firstLine="696"/>
        <w:jc w:val="both"/>
        <w:rPr>
          <w:rFonts w:ascii="Times New Roman" w:hAnsi="Times New Roman"/>
          <w:b/>
          <w:sz w:val="24"/>
          <w:szCs w:val="24"/>
        </w:rPr>
      </w:pPr>
    </w:p>
    <w:p w14:paraId="43C03185" w14:textId="77777777" w:rsidR="005D5521" w:rsidRDefault="005D5521" w:rsidP="00714CED">
      <w:pPr>
        <w:pStyle w:val="Odsekzoznamu"/>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14:paraId="3F389CB9" w14:textId="77777777" w:rsidR="005D5521" w:rsidRDefault="005D5521" w:rsidP="00A27B7B">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Výbor NR SR pre hospodárske </w:t>
      </w:r>
      <w:r>
        <w:rPr>
          <w:rFonts w:ascii="Times New Roman" w:hAnsi="Times New Roman"/>
          <w:b/>
          <w:sz w:val="24"/>
          <w:szCs w:val="24"/>
        </w:rPr>
        <w:t>záležitosti</w:t>
      </w:r>
    </w:p>
    <w:p w14:paraId="79E14423" w14:textId="77777777" w:rsidR="005D5521" w:rsidRDefault="005D5521" w:rsidP="00714CED">
      <w:pPr>
        <w:pStyle w:val="Odsekzoznamu"/>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14:paraId="51FFF83C" w14:textId="77777777" w:rsidR="005D5521" w:rsidRDefault="005D5521" w:rsidP="00714CED">
      <w:pPr>
        <w:pStyle w:val="Zkladntext2"/>
        <w:tabs>
          <w:tab w:val="left" w:pos="993"/>
        </w:tabs>
        <w:ind w:left="720" w:firstLine="979"/>
        <w:rPr>
          <w:b/>
          <w:szCs w:val="24"/>
        </w:rPr>
      </w:pPr>
      <w:r>
        <w:rPr>
          <w:b/>
        </w:rPr>
        <w:tab/>
      </w:r>
      <w:r>
        <w:rPr>
          <w:b/>
        </w:rPr>
        <w:tab/>
      </w:r>
      <w:r>
        <w:rPr>
          <w:b/>
        </w:rPr>
        <w:tab/>
        <w:t xml:space="preserve">       </w:t>
      </w:r>
    </w:p>
    <w:p w14:paraId="63E30A02" w14:textId="77777777" w:rsidR="005D5521" w:rsidRPr="00E93788" w:rsidRDefault="005D5521" w:rsidP="00714CED">
      <w:pPr>
        <w:pStyle w:val="Odsekzoznamu"/>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14:paraId="1803E45E" w14:textId="77777777" w:rsidR="005D5521" w:rsidRPr="00C802B2" w:rsidRDefault="005D5521" w:rsidP="0037728B">
      <w:pPr>
        <w:pStyle w:val="Zkladntext2"/>
        <w:tabs>
          <w:tab w:val="left" w:pos="993"/>
        </w:tabs>
        <w:ind w:left="720"/>
        <w:rPr>
          <w:szCs w:val="24"/>
        </w:rPr>
      </w:pPr>
    </w:p>
    <w:p w14:paraId="685CA45E" w14:textId="77777777" w:rsidR="005D5521" w:rsidRPr="00D45722" w:rsidRDefault="005D5521" w:rsidP="00996AAB">
      <w:pPr>
        <w:pStyle w:val="Zkladntext2"/>
        <w:ind w:firstLine="708"/>
      </w:pPr>
      <w:r w:rsidRPr="00D45722">
        <w:t>Gestorský výbor odporúča o návrhoch výboru Národnej rady Slovenskej republiky, ktoré sú uvedené v spoločnej správe</w:t>
      </w:r>
      <w:r>
        <w:t>,</w:t>
      </w:r>
      <w:r w:rsidRPr="00D45722">
        <w:t xml:space="preserve"> hlasovať takto :</w:t>
      </w:r>
    </w:p>
    <w:p w14:paraId="451A8928" w14:textId="77777777" w:rsidR="005D5521" w:rsidRPr="006D412C" w:rsidRDefault="005D5521" w:rsidP="00996AAB">
      <w:pPr>
        <w:pStyle w:val="Zkladntext2"/>
        <w:rPr>
          <w:color w:val="FF0000"/>
        </w:rPr>
      </w:pPr>
    </w:p>
    <w:p w14:paraId="260CA9A9" w14:textId="77777777" w:rsidR="005D5521" w:rsidRPr="00E0355F" w:rsidRDefault="005D5521" w:rsidP="00996AAB">
      <w:pPr>
        <w:pStyle w:val="Zkladntext2"/>
        <w:ind w:firstLine="708"/>
        <w:rPr>
          <w:b/>
        </w:rPr>
      </w:pPr>
      <w:r w:rsidRPr="00E0355F">
        <w:t xml:space="preserve">O bodoch spoločnej </w:t>
      </w:r>
      <w:r w:rsidRPr="006575E5">
        <w:t xml:space="preserve">správy č. </w:t>
      </w:r>
      <w:r w:rsidRPr="006575E5">
        <w:rPr>
          <w:b/>
        </w:rPr>
        <w:t>1 až 22</w:t>
      </w:r>
      <w:r w:rsidRPr="006575E5">
        <w:t xml:space="preserve"> </w:t>
      </w:r>
      <w:r w:rsidRPr="006575E5">
        <w:t>hlasovať spoločne</w:t>
      </w:r>
      <w:r w:rsidRPr="00E0355F">
        <w:t xml:space="preserve"> s návrhom gestorského výboru </w:t>
      </w:r>
      <w:r w:rsidRPr="00E0355F">
        <w:rPr>
          <w:b/>
        </w:rPr>
        <w:t>schváliť.</w:t>
      </w:r>
    </w:p>
    <w:p w14:paraId="4ED581F9" w14:textId="77777777" w:rsidR="005D5521" w:rsidRDefault="005D5521" w:rsidP="00540A9E">
      <w:pPr>
        <w:pStyle w:val="Zkladntext2"/>
        <w:jc w:val="center"/>
        <w:rPr>
          <w:b/>
        </w:rPr>
      </w:pPr>
      <w:r>
        <w:rPr>
          <w:b/>
        </w:rPr>
        <w:t>V.</w:t>
      </w:r>
    </w:p>
    <w:p w14:paraId="6FE81588" w14:textId="77777777" w:rsidR="005D5521" w:rsidRPr="00540A9E" w:rsidRDefault="005D5521" w:rsidP="00540A9E"/>
    <w:p w14:paraId="358EE7B6" w14:textId="77777777" w:rsidR="005D5521" w:rsidRPr="00C3222A" w:rsidRDefault="005D5521" w:rsidP="00950F6F">
      <w:pPr>
        <w:jc w:val="both"/>
        <w:rPr>
          <w:b/>
          <w:bCs/>
        </w:rPr>
      </w:pPr>
      <w:r>
        <w:tab/>
      </w:r>
      <w:r w:rsidRPr="00A46744">
        <w:rPr>
          <w:bCs/>
        </w:rPr>
        <w:t>Gestorský výbor</w:t>
      </w:r>
      <w:r w:rsidRPr="00A46744">
        <w:t xml:space="preserve"> na základe stanovísk výborov </w:t>
      </w:r>
      <w:r w:rsidRPr="000F719E">
        <w:t xml:space="preserve">k </w:t>
      </w:r>
      <w:r w:rsidRPr="00C3222A">
        <w:rPr>
          <w:b/>
        </w:rPr>
        <w:t xml:space="preserve">vládnemu návrhu zákona o niektorých povinnostiach a oprávneniach v oblasti </w:t>
      </w:r>
      <w:proofErr w:type="spellStart"/>
      <w:r w:rsidRPr="00C3222A">
        <w:rPr>
          <w:b/>
        </w:rPr>
        <w:t>kryptoaktív</w:t>
      </w:r>
      <w:proofErr w:type="spellEnd"/>
      <w:r w:rsidRPr="00C3222A">
        <w:rPr>
          <w:b/>
        </w:rPr>
        <w:t xml:space="preserve"> </w:t>
      </w:r>
      <w:r w:rsidRPr="00C3222A">
        <w:rPr>
          <w:b/>
          <w:bCs/>
        </w:rPr>
        <w:t>a o zmene a doplnení niektorých zákonov</w:t>
      </w:r>
    </w:p>
    <w:p w14:paraId="465BFAC6" w14:textId="77777777" w:rsidR="005D5521" w:rsidRPr="007415CD" w:rsidRDefault="005D5521" w:rsidP="00950F6F">
      <w:pPr>
        <w:tabs>
          <w:tab w:val="left" w:pos="709"/>
        </w:tabs>
        <w:jc w:val="both"/>
        <w:rPr>
          <w:b/>
        </w:rPr>
      </w:pPr>
      <w:r>
        <w:rPr>
          <w:b/>
          <w:bCs/>
          <w:color w:val="333333"/>
          <w:shd w:val="clear" w:color="auto" w:fill="FFFFFF"/>
        </w:rPr>
        <w:t xml:space="preserve"> (tlač 293</w:t>
      </w:r>
      <w:r w:rsidRPr="00D629EB">
        <w:rPr>
          <w:b/>
          <w:bCs/>
          <w:color w:val="333333"/>
          <w:shd w:val="clear" w:color="auto" w:fill="FFFFFF"/>
        </w:rPr>
        <w:t>)</w:t>
      </w:r>
      <w:r>
        <w:rPr>
          <w:b/>
          <w:bCs/>
          <w:color w:val="333333"/>
          <w:shd w:val="clear" w:color="auto" w:fill="FFFFFF"/>
        </w:rPr>
        <w:t xml:space="preserve"> </w:t>
      </w:r>
      <w:r w:rsidRPr="00A46744">
        <w:t>odporúča Národnej rade Slovenskej republ</w:t>
      </w:r>
      <w:r>
        <w:t>iky predmetný</w:t>
      </w:r>
      <w:r>
        <w:t xml:space="preserve"> </w:t>
      </w:r>
      <w:r w:rsidRPr="00A46744">
        <w:t xml:space="preserve">návrh zákona </w:t>
      </w:r>
      <w:r w:rsidRPr="008977F5">
        <w:rPr>
          <w:b/>
        </w:rPr>
        <w:t>schváliť</w:t>
      </w:r>
      <w:r w:rsidRPr="008977F5">
        <w:rPr>
          <w:b/>
        </w:rPr>
        <w:t xml:space="preserve"> s pozmeňujúcimi a doplňujúcimi návrhmi</w:t>
      </w:r>
      <w:r w:rsidRPr="008977F5">
        <w:rPr>
          <w:b/>
          <w:bCs/>
        </w:rPr>
        <w:t>.</w:t>
      </w:r>
      <w:r w:rsidRPr="007415CD">
        <w:rPr>
          <w:b/>
          <w:bCs/>
        </w:rPr>
        <w:t xml:space="preserve"> </w:t>
      </w:r>
    </w:p>
    <w:p w14:paraId="51B0469C" w14:textId="77777777" w:rsidR="005D5521" w:rsidRDefault="005D5521" w:rsidP="00A46744">
      <w:pPr>
        <w:keepNext/>
        <w:shd w:val="clear" w:color="auto" w:fill="FFFFFF"/>
        <w:ind w:firstLine="708"/>
        <w:jc w:val="both"/>
        <w:outlineLvl w:val="1"/>
        <w:rPr>
          <w:bCs/>
        </w:rPr>
      </w:pPr>
    </w:p>
    <w:p w14:paraId="7291AFDA" w14:textId="77777777" w:rsidR="005D5521" w:rsidRPr="00A46744" w:rsidRDefault="005D5521" w:rsidP="00A46744">
      <w:pPr>
        <w:keepNext/>
        <w:shd w:val="clear" w:color="auto" w:fill="FFFFFF"/>
        <w:ind w:firstLine="708"/>
        <w:jc w:val="both"/>
        <w:outlineLvl w:val="1"/>
      </w:pPr>
      <w:r w:rsidRPr="00A46744">
        <w:rPr>
          <w:bCs/>
        </w:rPr>
        <w:t>Spoločná správa</w:t>
      </w:r>
      <w:r w:rsidRPr="00A46744">
        <w:t xml:space="preserve"> výborov Národnej rady Slovenskej republiky o prerokovaní </w:t>
      </w:r>
      <w:r>
        <w:t>vládneho</w:t>
      </w:r>
      <w:r w:rsidRPr="006575E5">
        <w:t xml:space="preserve"> návrhu zákona o niektorých povinnostiach a oprávneniach v oblasti </w:t>
      </w:r>
      <w:proofErr w:type="spellStart"/>
      <w:r w:rsidRPr="006575E5">
        <w:t>kryptoaktív</w:t>
      </w:r>
      <w:proofErr w:type="spellEnd"/>
      <w:r w:rsidRPr="006575E5">
        <w:t xml:space="preserve"> a o zmene a doplnení niektorých zákonov</w:t>
      </w:r>
      <w:r>
        <w:t xml:space="preserve"> </w:t>
      </w:r>
      <w:r>
        <w:rPr>
          <w:b/>
          <w:bCs/>
          <w:color w:val="333333"/>
          <w:shd w:val="clear" w:color="auto" w:fill="FFFFFF"/>
        </w:rPr>
        <w:t>(tlač 293</w:t>
      </w:r>
      <w:r>
        <w:rPr>
          <w:b/>
          <w:bCs/>
          <w:color w:val="333333"/>
          <w:shd w:val="clear" w:color="auto" w:fill="FFFFFF"/>
        </w:rPr>
        <w:t>a</w:t>
      </w:r>
      <w:r w:rsidRPr="00D629EB">
        <w:rPr>
          <w:b/>
          <w:bCs/>
          <w:color w:val="333333"/>
          <w:shd w:val="clear" w:color="auto" w:fill="FFFFFF"/>
        </w:rPr>
        <w:t>)</w:t>
      </w:r>
      <w:r>
        <w:rPr>
          <w:b/>
          <w:bCs/>
          <w:color w:val="333333"/>
          <w:shd w:val="clear" w:color="auto" w:fill="FFFFFF"/>
        </w:rPr>
        <w:t xml:space="preserve"> </w:t>
      </w:r>
      <w:r w:rsidRPr="00A46744">
        <w:rPr>
          <w:bCs/>
        </w:rPr>
        <w:t xml:space="preserve">bola schválená uznesením gestorského </w:t>
      </w:r>
      <w:r w:rsidRPr="006E1921">
        <w:rPr>
          <w:bCs/>
        </w:rPr>
        <w:t>výboru</w:t>
      </w:r>
      <w:r w:rsidRPr="00FE74C3">
        <w:rPr>
          <w:b/>
          <w:bCs/>
        </w:rPr>
        <w:t xml:space="preserve"> č.</w:t>
      </w:r>
      <w:r>
        <w:rPr>
          <w:b/>
          <w:bCs/>
        </w:rPr>
        <w:t xml:space="preserve"> 118</w:t>
      </w:r>
      <w:r w:rsidRPr="006E1921">
        <w:rPr>
          <w:b/>
          <w:bCs/>
        </w:rPr>
        <w:t xml:space="preserve"> </w:t>
      </w:r>
      <w:r w:rsidRPr="006E1921">
        <w:rPr>
          <w:b/>
          <w:bCs/>
        </w:rPr>
        <w:t>z </w:t>
      </w:r>
      <w:r>
        <w:rPr>
          <w:b/>
          <w:bCs/>
        </w:rPr>
        <w:t>10</w:t>
      </w:r>
      <w:r w:rsidRPr="006E1921">
        <w:rPr>
          <w:b/>
          <w:bCs/>
        </w:rPr>
        <w:t xml:space="preserve">. </w:t>
      </w:r>
      <w:r>
        <w:rPr>
          <w:b/>
          <w:bCs/>
        </w:rPr>
        <w:t>septembra</w:t>
      </w:r>
      <w:r>
        <w:rPr>
          <w:b/>
          <w:bCs/>
        </w:rPr>
        <w:t xml:space="preserve"> </w:t>
      </w:r>
      <w:r>
        <w:rPr>
          <w:b/>
          <w:bCs/>
        </w:rPr>
        <w:t>202</w:t>
      </w:r>
      <w:r>
        <w:rPr>
          <w:b/>
          <w:bCs/>
        </w:rPr>
        <w:t>4</w:t>
      </w:r>
      <w:r>
        <w:rPr>
          <w:b/>
          <w:bCs/>
        </w:rPr>
        <w:t>.</w:t>
      </w:r>
    </w:p>
    <w:p w14:paraId="5A142E96" w14:textId="77777777" w:rsidR="005D5521" w:rsidRDefault="005D5521" w:rsidP="00A46744">
      <w:pPr>
        <w:ind w:firstLine="708"/>
        <w:jc w:val="both"/>
        <w:rPr>
          <w:bCs/>
        </w:rPr>
      </w:pPr>
    </w:p>
    <w:p w14:paraId="534C1C03" w14:textId="77777777" w:rsidR="005D5521" w:rsidRDefault="005D5521" w:rsidP="00681F75">
      <w:pPr>
        <w:ind w:firstLine="708"/>
        <w:jc w:val="both"/>
      </w:pPr>
      <w:r>
        <w:rPr>
          <w:bCs/>
        </w:rPr>
        <w:t>T</w:t>
      </w:r>
      <w:r w:rsidRPr="00A46744">
        <w:rPr>
          <w:bCs/>
        </w:rPr>
        <w:t xml:space="preserve">ýmto uznesením </w:t>
      </w:r>
      <w:r>
        <w:rPr>
          <w:bCs/>
        </w:rPr>
        <w:t xml:space="preserve">výbor zároveň poveril </w:t>
      </w:r>
      <w:r>
        <w:rPr>
          <w:bCs/>
        </w:rPr>
        <w:t>spoločného</w:t>
      </w:r>
      <w:r>
        <w:rPr>
          <w:bCs/>
        </w:rPr>
        <w:t xml:space="preserve"> spravodaj</w:t>
      </w:r>
      <w:r>
        <w:rPr>
          <w:bCs/>
        </w:rPr>
        <w:t>cu</w:t>
      </w:r>
      <w:r>
        <w:rPr>
          <w:bCs/>
        </w:rPr>
        <w:t xml:space="preserve"> </w:t>
      </w:r>
      <w:r>
        <w:rPr>
          <w:b/>
          <w:bCs/>
        </w:rPr>
        <w:t xml:space="preserve">Igora </w:t>
      </w:r>
      <w:proofErr w:type="spellStart"/>
      <w:r>
        <w:rPr>
          <w:b/>
          <w:bCs/>
        </w:rPr>
        <w:t>Váleka</w:t>
      </w:r>
      <w:proofErr w:type="spellEnd"/>
      <w:r>
        <w:rPr>
          <w:bCs/>
        </w:rPr>
        <w:t xml:space="preserve">, </w:t>
      </w:r>
      <w:r>
        <w:t>aby na schôdzi Národnej rady Slovenskej republiky informoval o výsledku rokovania výbor</w:t>
      </w:r>
      <w:r>
        <w:t>ov</w:t>
      </w:r>
      <w:r>
        <w:t xml:space="preserve"> a navrhol Národnej rade Slovenskej republiky postup pri hlasovaní podľa príslušných ustanovení zákona č. 350/1996 Z. z. o rokovacom poriadku Národnej rady Slovenskej republiky znení neskorších predpisov.</w:t>
      </w:r>
      <w:r>
        <w:tab/>
      </w:r>
      <w:r>
        <w:tab/>
      </w:r>
      <w:r>
        <w:tab/>
      </w:r>
      <w:r>
        <w:tab/>
      </w:r>
      <w:r>
        <w:tab/>
      </w:r>
    </w:p>
    <w:p w14:paraId="29DB9208" w14:textId="77777777" w:rsidR="005D5521" w:rsidRDefault="005D5521" w:rsidP="00A46744">
      <w:pPr>
        <w:ind w:firstLine="708"/>
        <w:jc w:val="both"/>
      </w:pPr>
      <w:r w:rsidRPr="00A46744">
        <w:tab/>
      </w:r>
      <w:r w:rsidRPr="00A46744">
        <w:tab/>
      </w:r>
      <w:r w:rsidRPr="00A46744">
        <w:tab/>
      </w:r>
      <w:r w:rsidRPr="00A46744">
        <w:tab/>
      </w:r>
      <w:r w:rsidRPr="00A46744">
        <w:tab/>
      </w:r>
    </w:p>
    <w:p w14:paraId="677E08CE" w14:textId="77777777" w:rsidR="005D5521" w:rsidRDefault="005D5521" w:rsidP="0020341D">
      <w:pPr>
        <w:pStyle w:val="Zkladntext2"/>
        <w:jc w:val="center"/>
      </w:pPr>
      <w:r>
        <w:t xml:space="preserve">Bratislava </w:t>
      </w:r>
      <w:r>
        <w:t>1</w:t>
      </w:r>
      <w:r>
        <w:t>0</w:t>
      </w:r>
      <w:r>
        <w:t xml:space="preserve">. </w:t>
      </w:r>
      <w:r>
        <w:t>septembra</w:t>
      </w:r>
      <w:r>
        <w:t xml:space="preserve"> 2024</w:t>
      </w:r>
    </w:p>
    <w:p w14:paraId="6924C71C" w14:textId="77777777" w:rsidR="005D5521" w:rsidRDefault="005D5521">
      <w:pPr>
        <w:pStyle w:val="Zkladntext2"/>
      </w:pPr>
    </w:p>
    <w:p w14:paraId="42F77C2D" w14:textId="77777777" w:rsidR="005D5521" w:rsidRDefault="005D5521">
      <w:pPr>
        <w:pStyle w:val="Zkladntext2"/>
      </w:pPr>
    </w:p>
    <w:p w14:paraId="2B639F9E" w14:textId="77777777" w:rsidR="005D5521" w:rsidRDefault="005D5521" w:rsidP="00D73410">
      <w:pPr>
        <w:pStyle w:val="Zkladntext2"/>
        <w:jc w:val="center"/>
        <w:rPr>
          <w:b/>
          <w:bCs/>
        </w:rPr>
      </w:pPr>
      <w:r>
        <w:rPr>
          <w:b/>
          <w:bCs/>
        </w:rPr>
        <w:t xml:space="preserve">Ján </w:t>
      </w:r>
      <w:proofErr w:type="spellStart"/>
      <w:r>
        <w:rPr>
          <w:b/>
          <w:bCs/>
        </w:rPr>
        <w:t>Blcháč</w:t>
      </w:r>
      <w:proofErr w:type="spellEnd"/>
      <w:r>
        <w:rPr>
          <w:b/>
          <w:bCs/>
        </w:rPr>
        <w:t xml:space="preserve">, </w:t>
      </w:r>
      <w:proofErr w:type="spellStart"/>
      <w:r>
        <w:rPr>
          <w:b/>
          <w:bCs/>
        </w:rPr>
        <w:t>v.r</w:t>
      </w:r>
      <w:proofErr w:type="spellEnd"/>
      <w:r>
        <w:rPr>
          <w:b/>
          <w:bCs/>
        </w:rPr>
        <w:t>.</w:t>
      </w:r>
    </w:p>
    <w:p w14:paraId="27EF3F00" w14:textId="77777777" w:rsidR="005D5521" w:rsidRDefault="005D5521">
      <w:pPr>
        <w:pStyle w:val="Zkladntext2"/>
        <w:jc w:val="center"/>
        <w:rPr>
          <w:b/>
          <w:bCs/>
        </w:rPr>
      </w:pPr>
      <w:r>
        <w:rPr>
          <w:b/>
          <w:bCs/>
        </w:rPr>
        <w:t xml:space="preserve">predseda </w:t>
      </w:r>
    </w:p>
    <w:p w14:paraId="2050AB3C" w14:textId="77777777" w:rsidR="005D5521" w:rsidRDefault="005D5521">
      <w:pPr>
        <w:ind w:left="1416" w:firstLine="708"/>
      </w:pPr>
      <w:r>
        <w:rPr>
          <w:b/>
          <w:bCs/>
        </w:rPr>
        <w:t xml:space="preserve">      </w:t>
      </w:r>
      <w:r>
        <w:rPr>
          <w:b/>
          <w:bCs/>
        </w:rPr>
        <w:t xml:space="preserve">     </w:t>
      </w:r>
      <w:r>
        <w:rPr>
          <w:b/>
          <w:bCs/>
        </w:rPr>
        <w:t xml:space="preserve"> </w:t>
      </w:r>
      <w:r>
        <w:rPr>
          <w:b/>
          <w:bCs/>
        </w:rPr>
        <w:t xml:space="preserve">Výboru NR SR pre financie a </w:t>
      </w:r>
      <w:r>
        <w:rPr>
          <w:b/>
          <w:bCs/>
        </w:rPr>
        <w:t xml:space="preserve">rozpočet </w:t>
      </w:r>
    </w:p>
    <w:sectPr w:rsidR="00233A93" w:rsidSect="009D4C8E">
      <w:footerReference w:type="even" r:id="rId8"/>
      <w:footerReference w:type="default" r:id="rId9"/>
      <w:pgSz w:w="11906" w:h="16838"/>
      <w:pgMar w:top="719" w:right="849" w:bottom="540" w:left="126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AC4F1" w14:textId="77777777" w:rsidR="005D5521" w:rsidRDefault="005D5521">
      <w:r>
        <w:separator/>
      </w:r>
    </w:p>
  </w:endnote>
  <w:endnote w:type="continuationSeparator" w:id="0">
    <w:p w14:paraId="329EFD27" w14:textId="77777777" w:rsidR="005D5521" w:rsidRDefault="005D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61F94" w14:textId="77777777" w:rsidR="005D5521" w:rsidRDefault="005D5521">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fldChar w:fldCharType="end"/>
    </w:r>
  </w:p>
  <w:p w14:paraId="55763DDE" w14:textId="77777777" w:rsidR="005D5521" w:rsidRDefault="005D55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C3E29" w14:textId="77777777" w:rsidR="005D5521" w:rsidRDefault="005D5521">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11</w:t>
    </w:r>
    <w:r>
      <w:rPr>
        <w:rStyle w:val="slostrany"/>
      </w:rPr>
      <w:fldChar w:fldCharType="end"/>
    </w:r>
  </w:p>
  <w:p w14:paraId="7CD98627" w14:textId="77777777" w:rsidR="005D5521" w:rsidRDefault="005D55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95861" w14:textId="77777777" w:rsidR="005D5521" w:rsidRDefault="005D5521">
      <w:r>
        <w:separator/>
      </w:r>
    </w:p>
  </w:footnote>
  <w:footnote w:type="continuationSeparator" w:id="0">
    <w:p w14:paraId="16F34784" w14:textId="77777777" w:rsidR="005D5521" w:rsidRDefault="005D5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5D2"/>
    <w:multiLevelType w:val="hybridMultilevel"/>
    <w:tmpl w:val="E4787E90"/>
    <w:lvl w:ilvl="0" w:tplc="54583AAA">
      <w:start w:val="5"/>
      <w:numFmt w:val="decimal"/>
      <w:lvlText w:val="%1."/>
      <w:lvlJc w:val="left"/>
      <w:pPr>
        <w:ind w:left="927" w:hanging="360"/>
      </w:pPr>
      <w:rPr>
        <w:rFonts w:hint="default"/>
        <w:b/>
      </w:rPr>
    </w:lvl>
    <w:lvl w:ilvl="1" w:tplc="F4EECF12" w:tentative="1">
      <w:start w:val="1"/>
      <w:numFmt w:val="lowerLetter"/>
      <w:lvlText w:val="%2."/>
      <w:lvlJc w:val="left"/>
      <w:pPr>
        <w:ind w:left="1647" w:hanging="360"/>
      </w:pPr>
    </w:lvl>
    <w:lvl w:ilvl="2" w:tplc="7070D62E" w:tentative="1">
      <w:start w:val="1"/>
      <w:numFmt w:val="lowerRoman"/>
      <w:lvlText w:val="%3."/>
      <w:lvlJc w:val="right"/>
      <w:pPr>
        <w:ind w:left="2367" w:hanging="180"/>
      </w:pPr>
    </w:lvl>
    <w:lvl w:ilvl="3" w:tplc="3A82158C" w:tentative="1">
      <w:start w:val="1"/>
      <w:numFmt w:val="decimal"/>
      <w:lvlText w:val="%4."/>
      <w:lvlJc w:val="left"/>
      <w:pPr>
        <w:ind w:left="3087" w:hanging="360"/>
      </w:pPr>
    </w:lvl>
    <w:lvl w:ilvl="4" w:tplc="F3E06C76" w:tentative="1">
      <w:start w:val="1"/>
      <w:numFmt w:val="lowerLetter"/>
      <w:lvlText w:val="%5."/>
      <w:lvlJc w:val="left"/>
      <w:pPr>
        <w:ind w:left="3807" w:hanging="360"/>
      </w:pPr>
    </w:lvl>
    <w:lvl w:ilvl="5" w:tplc="86D64A12" w:tentative="1">
      <w:start w:val="1"/>
      <w:numFmt w:val="lowerRoman"/>
      <w:lvlText w:val="%6."/>
      <w:lvlJc w:val="right"/>
      <w:pPr>
        <w:ind w:left="4527" w:hanging="180"/>
      </w:pPr>
    </w:lvl>
    <w:lvl w:ilvl="6" w:tplc="EE526766" w:tentative="1">
      <w:start w:val="1"/>
      <w:numFmt w:val="decimal"/>
      <w:lvlText w:val="%7."/>
      <w:lvlJc w:val="left"/>
      <w:pPr>
        <w:ind w:left="5247" w:hanging="360"/>
      </w:pPr>
    </w:lvl>
    <w:lvl w:ilvl="7" w:tplc="455A0CB4" w:tentative="1">
      <w:start w:val="1"/>
      <w:numFmt w:val="lowerLetter"/>
      <w:lvlText w:val="%8."/>
      <w:lvlJc w:val="left"/>
      <w:pPr>
        <w:ind w:left="5967" w:hanging="360"/>
      </w:pPr>
    </w:lvl>
    <w:lvl w:ilvl="8" w:tplc="D2CA1D60" w:tentative="1">
      <w:start w:val="1"/>
      <w:numFmt w:val="lowerRoman"/>
      <w:lvlText w:val="%9."/>
      <w:lvlJc w:val="right"/>
      <w:pPr>
        <w:ind w:left="6687" w:hanging="180"/>
      </w:pPr>
    </w:lvl>
  </w:abstractNum>
  <w:abstractNum w:abstractNumId="1" w15:restartNumberingAfterBreak="0">
    <w:nsid w:val="05B47BA4"/>
    <w:multiLevelType w:val="hybridMultilevel"/>
    <w:tmpl w:val="BD18C3EE"/>
    <w:lvl w:ilvl="0" w:tplc="679ADA98">
      <w:start w:val="1"/>
      <w:numFmt w:val="decimal"/>
      <w:lvlText w:val="%1."/>
      <w:lvlJc w:val="left"/>
      <w:pPr>
        <w:ind w:left="720" w:hanging="360"/>
      </w:pPr>
      <w:rPr>
        <w:rFonts w:hint="default"/>
        <w:b/>
      </w:rPr>
    </w:lvl>
    <w:lvl w:ilvl="1" w:tplc="B3741C70" w:tentative="1">
      <w:start w:val="1"/>
      <w:numFmt w:val="lowerLetter"/>
      <w:lvlText w:val="%2."/>
      <w:lvlJc w:val="left"/>
      <w:pPr>
        <w:ind w:left="1440" w:hanging="360"/>
      </w:pPr>
    </w:lvl>
    <w:lvl w:ilvl="2" w:tplc="40E290DE" w:tentative="1">
      <w:start w:val="1"/>
      <w:numFmt w:val="lowerRoman"/>
      <w:lvlText w:val="%3."/>
      <w:lvlJc w:val="right"/>
      <w:pPr>
        <w:ind w:left="2160" w:hanging="180"/>
      </w:pPr>
    </w:lvl>
    <w:lvl w:ilvl="3" w:tplc="3E76C3AA" w:tentative="1">
      <w:start w:val="1"/>
      <w:numFmt w:val="decimal"/>
      <w:lvlText w:val="%4."/>
      <w:lvlJc w:val="left"/>
      <w:pPr>
        <w:ind w:left="2880" w:hanging="360"/>
      </w:pPr>
    </w:lvl>
    <w:lvl w:ilvl="4" w:tplc="D5906DF6" w:tentative="1">
      <w:start w:val="1"/>
      <w:numFmt w:val="lowerLetter"/>
      <w:lvlText w:val="%5."/>
      <w:lvlJc w:val="left"/>
      <w:pPr>
        <w:ind w:left="3600" w:hanging="360"/>
      </w:pPr>
    </w:lvl>
    <w:lvl w:ilvl="5" w:tplc="1146F8E0" w:tentative="1">
      <w:start w:val="1"/>
      <w:numFmt w:val="lowerRoman"/>
      <w:lvlText w:val="%6."/>
      <w:lvlJc w:val="right"/>
      <w:pPr>
        <w:ind w:left="4320" w:hanging="180"/>
      </w:pPr>
    </w:lvl>
    <w:lvl w:ilvl="6" w:tplc="2FD8DF74" w:tentative="1">
      <w:start w:val="1"/>
      <w:numFmt w:val="decimal"/>
      <w:lvlText w:val="%7."/>
      <w:lvlJc w:val="left"/>
      <w:pPr>
        <w:ind w:left="5040" w:hanging="360"/>
      </w:pPr>
    </w:lvl>
    <w:lvl w:ilvl="7" w:tplc="FE5EE5BE" w:tentative="1">
      <w:start w:val="1"/>
      <w:numFmt w:val="lowerLetter"/>
      <w:lvlText w:val="%8."/>
      <w:lvlJc w:val="left"/>
      <w:pPr>
        <w:ind w:left="5760" w:hanging="360"/>
      </w:pPr>
    </w:lvl>
    <w:lvl w:ilvl="8" w:tplc="6116E574" w:tentative="1">
      <w:start w:val="1"/>
      <w:numFmt w:val="lowerRoman"/>
      <w:lvlText w:val="%9."/>
      <w:lvlJc w:val="right"/>
      <w:pPr>
        <w:ind w:left="6480" w:hanging="180"/>
      </w:pPr>
    </w:lvl>
  </w:abstractNum>
  <w:abstractNum w:abstractNumId="2" w15:restartNumberingAfterBreak="0">
    <w:nsid w:val="0A4D7045"/>
    <w:multiLevelType w:val="singleLevel"/>
    <w:tmpl w:val="BE00993C"/>
    <w:lvl w:ilvl="0">
      <w:start w:val="1"/>
      <w:numFmt w:val="bullet"/>
      <w:lvlText w:val="-"/>
      <w:lvlJc w:val="left"/>
      <w:pPr>
        <w:tabs>
          <w:tab w:val="num" w:pos="1065"/>
        </w:tabs>
        <w:ind w:left="1065" w:hanging="360"/>
      </w:pPr>
    </w:lvl>
  </w:abstractNum>
  <w:abstractNum w:abstractNumId="3" w15:restartNumberingAfterBreak="0">
    <w:nsid w:val="0D912066"/>
    <w:multiLevelType w:val="hybridMultilevel"/>
    <w:tmpl w:val="F5E4F6C2"/>
    <w:lvl w:ilvl="0" w:tplc="B2C00E8E">
      <w:start w:val="1"/>
      <w:numFmt w:val="decimal"/>
      <w:lvlText w:val="(%1)"/>
      <w:lvlJc w:val="left"/>
      <w:pPr>
        <w:ind w:left="957" w:hanging="390"/>
      </w:pPr>
      <w:rPr>
        <w:rFonts w:cs="Times New Roman" w:hint="default"/>
      </w:rPr>
    </w:lvl>
    <w:lvl w:ilvl="1" w:tplc="AFD05006" w:tentative="1">
      <w:start w:val="1"/>
      <w:numFmt w:val="lowerLetter"/>
      <w:lvlText w:val="%2."/>
      <w:lvlJc w:val="left"/>
      <w:pPr>
        <w:ind w:left="1647" w:hanging="360"/>
      </w:pPr>
      <w:rPr>
        <w:rFonts w:cs="Times New Roman"/>
      </w:rPr>
    </w:lvl>
    <w:lvl w:ilvl="2" w:tplc="5A468EE0" w:tentative="1">
      <w:start w:val="1"/>
      <w:numFmt w:val="lowerRoman"/>
      <w:lvlText w:val="%3."/>
      <w:lvlJc w:val="right"/>
      <w:pPr>
        <w:ind w:left="2367" w:hanging="180"/>
      </w:pPr>
      <w:rPr>
        <w:rFonts w:cs="Times New Roman"/>
      </w:rPr>
    </w:lvl>
    <w:lvl w:ilvl="3" w:tplc="B3A67A02" w:tentative="1">
      <w:start w:val="1"/>
      <w:numFmt w:val="decimal"/>
      <w:lvlText w:val="%4."/>
      <w:lvlJc w:val="left"/>
      <w:pPr>
        <w:ind w:left="3087" w:hanging="360"/>
      </w:pPr>
      <w:rPr>
        <w:rFonts w:cs="Times New Roman"/>
      </w:rPr>
    </w:lvl>
    <w:lvl w:ilvl="4" w:tplc="1BE47FD8" w:tentative="1">
      <w:start w:val="1"/>
      <w:numFmt w:val="lowerLetter"/>
      <w:lvlText w:val="%5."/>
      <w:lvlJc w:val="left"/>
      <w:pPr>
        <w:ind w:left="3807" w:hanging="360"/>
      </w:pPr>
      <w:rPr>
        <w:rFonts w:cs="Times New Roman"/>
      </w:rPr>
    </w:lvl>
    <w:lvl w:ilvl="5" w:tplc="071AD5EC" w:tentative="1">
      <w:start w:val="1"/>
      <w:numFmt w:val="lowerRoman"/>
      <w:lvlText w:val="%6."/>
      <w:lvlJc w:val="right"/>
      <w:pPr>
        <w:ind w:left="4527" w:hanging="180"/>
      </w:pPr>
      <w:rPr>
        <w:rFonts w:cs="Times New Roman"/>
      </w:rPr>
    </w:lvl>
    <w:lvl w:ilvl="6" w:tplc="6AF4AA2C" w:tentative="1">
      <w:start w:val="1"/>
      <w:numFmt w:val="decimal"/>
      <w:lvlText w:val="%7."/>
      <w:lvlJc w:val="left"/>
      <w:pPr>
        <w:ind w:left="5247" w:hanging="360"/>
      </w:pPr>
      <w:rPr>
        <w:rFonts w:cs="Times New Roman"/>
      </w:rPr>
    </w:lvl>
    <w:lvl w:ilvl="7" w:tplc="0114C6CA" w:tentative="1">
      <w:start w:val="1"/>
      <w:numFmt w:val="lowerLetter"/>
      <w:lvlText w:val="%8."/>
      <w:lvlJc w:val="left"/>
      <w:pPr>
        <w:ind w:left="5967" w:hanging="360"/>
      </w:pPr>
      <w:rPr>
        <w:rFonts w:cs="Times New Roman"/>
      </w:rPr>
    </w:lvl>
    <w:lvl w:ilvl="8" w:tplc="DBA83490" w:tentative="1">
      <w:start w:val="1"/>
      <w:numFmt w:val="lowerRoman"/>
      <w:lvlText w:val="%9."/>
      <w:lvlJc w:val="right"/>
      <w:pPr>
        <w:ind w:left="6687" w:hanging="180"/>
      </w:pPr>
      <w:rPr>
        <w:rFonts w:cs="Times New Roman"/>
      </w:rPr>
    </w:lvl>
  </w:abstractNum>
  <w:abstractNum w:abstractNumId="4" w15:restartNumberingAfterBreak="0">
    <w:nsid w:val="0F944272"/>
    <w:multiLevelType w:val="hybridMultilevel"/>
    <w:tmpl w:val="C2FE39A8"/>
    <w:lvl w:ilvl="0" w:tplc="CEF0584A">
      <w:start w:val="1"/>
      <w:numFmt w:val="decimal"/>
      <w:lvlText w:val="(%1)"/>
      <w:lvlJc w:val="left"/>
      <w:pPr>
        <w:ind w:left="720" w:hanging="360"/>
      </w:pPr>
      <w:rPr>
        <w:rFonts w:cs="Times New Roman" w:hint="default"/>
      </w:rPr>
    </w:lvl>
    <w:lvl w:ilvl="1" w:tplc="84E27912" w:tentative="1">
      <w:start w:val="1"/>
      <w:numFmt w:val="lowerLetter"/>
      <w:lvlText w:val="%2."/>
      <w:lvlJc w:val="left"/>
      <w:pPr>
        <w:ind w:left="1440" w:hanging="360"/>
      </w:pPr>
      <w:rPr>
        <w:rFonts w:cs="Times New Roman"/>
      </w:rPr>
    </w:lvl>
    <w:lvl w:ilvl="2" w:tplc="49AA6326" w:tentative="1">
      <w:start w:val="1"/>
      <w:numFmt w:val="lowerRoman"/>
      <w:lvlText w:val="%3."/>
      <w:lvlJc w:val="right"/>
      <w:pPr>
        <w:ind w:left="2160" w:hanging="180"/>
      </w:pPr>
      <w:rPr>
        <w:rFonts w:cs="Times New Roman"/>
      </w:rPr>
    </w:lvl>
    <w:lvl w:ilvl="3" w:tplc="3D98533C" w:tentative="1">
      <w:start w:val="1"/>
      <w:numFmt w:val="decimal"/>
      <w:lvlText w:val="%4."/>
      <w:lvlJc w:val="left"/>
      <w:pPr>
        <w:ind w:left="2880" w:hanging="360"/>
      </w:pPr>
      <w:rPr>
        <w:rFonts w:cs="Times New Roman"/>
      </w:rPr>
    </w:lvl>
    <w:lvl w:ilvl="4" w:tplc="BDCCBF26" w:tentative="1">
      <w:start w:val="1"/>
      <w:numFmt w:val="lowerLetter"/>
      <w:lvlText w:val="%5."/>
      <w:lvlJc w:val="left"/>
      <w:pPr>
        <w:ind w:left="3600" w:hanging="360"/>
      </w:pPr>
      <w:rPr>
        <w:rFonts w:cs="Times New Roman"/>
      </w:rPr>
    </w:lvl>
    <w:lvl w:ilvl="5" w:tplc="96748A02" w:tentative="1">
      <w:start w:val="1"/>
      <w:numFmt w:val="lowerRoman"/>
      <w:lvlText w:val="%6."/>
      <w:lvlJc w:val="right"/>
      <w:pPr>
        <w:ind w:left="4320" w:hanging="180"/>
      </w:pPr>
      <w:rPr>
        <w:rFonts w:cs="Times New Roman"/>
      </w:rPr>
    </w:lvl>
    <w:lvl w:ilvl="6" w:tplc="E8A21E3E" w:tentative="1">
      <w:start w:val="1"/>
      <w:numFmt w:val="decimal"/>
      <w:lvlText w:val="%7."/>
      <w:lvlJc w:val="left"/>
      <w:pPr>
        <w:ind w:left="5040" w:hanging="360"/>
      </w:pPr>
      <w:rPr>
        <w:rFonts w:cs="Times New Roman"/>
      </w:rPr>
    </w:lvl>
    <w:lvl w:ilvl="7" w:tplc="9BA0B0C2" w:tentative="1">
      <w:start w:val="1"/>
      <w:numFmt w:val="lowerLetter"/>
      <w:lvlText w:val="%8."/>
      <w:lvlJc w:val="left"/>
      <w:pPr>
        <w:ind w:left="5760" w:hanging="360"/>
      </w:pPr>
      <w:rPr>
        <w:rFonts w:cs="Times New Roman"/>
      </w:rPr>
    </w:lvl>
    <w:lvl w:ilvl="8" w:tplc="7980CA24" w:tentative="1">
      <w:start w:val="1"/>
      <w:numFmt w:val="lowerRoman"/>
      <w:lvlText w:val="%9."/>
      <w:lvlJc w:val="right"/>
      <w:pPr>
        <w:ind w:left="6480" w:hanging="180"/>
      </w:pPr>
      <w:rPr>
        <w:rFonts w:cs="Times New Roman"/>
      </w:rPr>
    </w:lvl>
  </w:abstractNum>
  <w:abstractNum w:abstractNumId="5" w15:restartNumberingAfterBreak="0">
    <w:nsid w:val="0FB9724B"/>
    <w:multiLevelType w:val="hybridMultilevel"/>
    <w:tmpl w:val="90FC7B92"/>
    <w:lvl w:ilvl="0" w:tplc="A372C976">
      <w:start w:val="1"/>
      <w:numFmt w:val="decimal"/>
      <w:lvlText w:val="%1."/>
      <w:lvlJc w:val="left"/>
      <w:pPr>
        <w:ind w:left="720" w:hanging="360"/>
      </w:pPr>
      <w:rPr>
        <w:rFonts w:cs="Times New Roman"/>
        <w:b/>
      </w:rPr>
    </w:lvl>
    <w:lvl w:ilvl="1" w:tplc="6614947C">
      <w:start w:val="1"/>
      <w:numFmt w:val="lowerLetter"/>
      <w:lvlText w:val="%2."/>
      <w:lvlJc w:val="left"/>
      <w:pPr>
        <w:ind w:left="1440" w:hanging="360"/>
      </w:pPr>
      <w:rPr>
        <w:rFonts w:cs="Times New Roman"/>
      </w:rPr>
    </w:lvl>
    <w:lvl w:ilvl="2" w:tplc="EF26167E">
      <w:start w:val="1"/>
      <w:numFmt w:val="lowerRoman"/>
      <w:lvlText w:val="%3."/>
      <w:lvlJc w:val="right"/>
      <w:pPr>
        <w:ind w:left="2160" w:hanging="180"/>
      </w:pPr>
      <w:rPr>
        <w:rFonts w:cs="Times New Roman"/>
      </w:rPr>
    </w:lvl>
    <w:lvl w:ilvl="3" w:tplc="5AB2CC24">
      <w:start w:val="1"/>
      <w:numFmt w:val="decimal"/>
      <w:lvlText w:val="%4."/>
      <w:lvlJc w:val="left"/>
      <w:pPr>
        <w:ind w:left="2880" w:hanging="360"/>
      </w:pPr>
      <w:rPr>
        <w:rFonts w:cs="Times New Roman"/>
      </w:rPr>
    </w:lvl>
    <w:lvl w:ilvl="4" w:tplc="099AB79E">
      <w:start w:val="1"/>
      <w:numFmt w:val="lowerLetter"/>
      <w:lvlText w:val="%5."/>
      <w:lvlJc w:val="left"/>
      <w:pPr>
        <w:ind w:left="3600" w:hanging="360"/>
      </w:pPr>
      <w:rPr>
        <w:rFonts w:cs="Times New Roman"/>
      </w:rPr>
    </w:lvl>
    <w:lvl w:ilvl="5" w:tplc="BA861C00">
      <w:start w:val="1"/>
      <w:numFmt w:val="lowerRoman"/>
      <w:lvlText w:val="%6."/>
      <w:lvlJc w:val="right"/>
      <w:pPr>
        <w:ind w:left="4320" w:hanging="180"/>
      </w:pPr>
      <w:rPr>
        <w:rFonts w:cs="Times New Roman"/>
      </w:rPr>
    </w:lvl>
    <w:lvl w:ilvl="6" w:tplc="70D29074">
      <w:start w:val="1"/>
      <w:numFmt w:val="decimal"/>
      <w:lvlText w:val="%7."/>
      <w:lvlJc w:val="left"/>
      <w:pPr>
        <w:ind w:left="5040" w:hanging="360"/>
      </w:pPr>
      <w:rPr>
        <w:rFonts w:cs="Times New Roman"/>
      </w:rPr>
    </w:lvl>
    <w:lvl w:ilvl="7" w:tplc="32009202">
      <w:start w:val="1"/>
      <w:numFmt w:val="lowerLetter"/>
      <w:lvlText w:val="%8."/>
      <w:lvlJc w:val="left"/>
      <w:pPr>
        <w:ind w:left="5760" w:hanging="360"/>
      </w:pPr>
      <w:rPr>
        <w:rFonts w:cs="Times New Roman"/>
      </w:rPr>
    </w:lvl>
    <w:lvl w:ilvl="8" w:tplc="F5CC26AE">
      <w:start w:val="1"/>
      <w:numFmt w:val="lowerRoman"/>
      <w:lvlText w:val="%9."/>
      <w:lvlJc w:val="right"/>
      <w:pPr>
        <w:ind w:left="6480" w:hanging="180"/>
      </w:pPr>
      <w:rPr>
        <w:rFonts w:cs="Times New Roman"/>
      </w:rPr>
    </w:lvl>
  </w:abstractNum>
  <w:abstractNum w:abstractNumId="6" w15:restartNumberingAfterBreak="0">
    <w:nsid w:val="10D435E5"/>
    <w:multiLevelType w:val="hybridMultilevel"/>
    <w:tmpl w:val="89C0158E"/>
    <w:lvl w:ilvl="0" w:tplc="3C0016C4">
      <w:start w:val="21"/>
      <w:numFmt w:val="decimal"/>
      <w:lvlText w:val="%1."/>
      <w:lvlJc w:val="left"/>
      <w:pPr>
        <w:ind w:left="720" w:hanging="360"/>
      </w:pPr>
      <w:rPr>
        <w:rFonts w:hint="default"/>
        <w:b/>
      </w:rPr>
    </w:lvl>
    <w:lvl w:ilvl="1" w:tplc="A6941EEE" w:tentative="1">
      <w:start w:val="1"/>
      <w:numFmt w:val="lowerLetter"/>
      <w:lvlText w:val="%2."/>
      <w:lvlJc w:val="left"/>
      <w:pPr>
        <w:ind w:left="1440" w:hanging="360"/>
      </w:pPr>
    </w:lvl>
    <w:lvl w:ilvl="2" w:tplc="DA0A5D1C" w:tentative="1">
      <w:start w:val="1"/>
      <w:numFmt w:val="lowerRoman"/>
      <w:lvlText w:val="%3."/>
      <w:lvlJc w:val="right"/>
      <w:pPr>
        <w:ind w:left="2160" w:hanging="180"/>
      </w:pPr>
    </w:lvl>
    <w:lvl w:ilvl="3" w:tplc="79785770" w:tentative="1">
      <w:start w:val="1"/>
      <w:numFmt w:val="decimal"/>
      <w:lvlText w:val="%4."/>
      <w:lvlJc w:val="left"/>
      <w:pPr>
        <w:ind w:left="2880" w:hanging="360"/>
      </w:pPr>
    </w:lvl>
    <w:lvl w:ilvl="4" w:tplc="EDAECB16" w:tentative="1">
      <w:start w:val="1"/>
      <w:numFmt w:val="lowerLetter"/>
      <w:lvlText w:val="%5."/>
      <w:lvlJc w:val="left"/>
      <w:pPr>
        <w:ind w:left="3600" w:hanging="360"/>
      </w:pPr>
    </w:lvl>
    <w:lvl w:ilvl="5" w:tplc="C8BC5FCE" w:tentative="1">
      <w:start w:val="1"/>
      <w:numFmt w:val="lowerRoman"/>
      <w:lvlText w:val="%6."/>
      <w:lvlJc w:val="right"/>
      <w:pPr>
        <w:ind w:left="4320" w:hanging="180"/>
      </w:pPr>
    </w:lvl>
    <w:lvl w:ilvl="6" w:tplc="E1A62008" w:tentative="1">
      <w:start w:val="1"/>
      <w:numFmt w:val="decimal"/>
      <w:lvlText w:val="%7."/>
      <w:lvlJc w:val="left"/>
      <w:pPr>
        <w:ind w:left="5040" w:hanging="360"/>
      </w:pPr>
    </w:lvl>
    <w:lvl w:ilvl="7" w:tplc="4C001896" w:tentative="1">
      <w:start w:val="1"/>
      <w:numFmt w:val="lowerLetter"/>
      <w:lvlText w:val="%8."/>
      <w:lvlJc w:val="left"/>
      <w:pPr>
        <w:ind w:left="5760" w:hanging="360"/>
      </w:pPr>
    </w:lvl>
    <w:lvl w:ilvl="8" w:tplc="719A857E" w:tentative="1">
      <w:start w:val="1"/>
      <w:numFmt w:val="lowerRoman"/>
      <w:lvlText w:val="%9."/>
      <w:lvlJc w:val="right"/>
      <w:pPr>
        <w:ind w:left="6480" w:hanging="180"/>
      </w:pPr>
    </w:lvl>
  </w:abstractNum>
  <w:abstractNum w:abstractNumId="7" w15:restartNumberingAfterBreak="0">
    <w:nsid w:val="120B5D9D"/>
    <w:multiLevelType w:val="hybridMultilevel"/>
    <w:tmpl w:val="2230FAD8"/>
    <w:lvl w:ilvl="0" w:tplc="E6481B8C">
      <w:start w:val="1"/>
      <w:numFmt w:val="bullet"/>
      <w:lvlText w:val=""/>
      <w:lvlJc w:val="left"/>
      <w:pPr>
        <w:ind w:left="720" w:hanging="360"/>
      </w:pPr>
      <w:rPr>
        <w:rFonts w:ascii="Symbol" w:hAnsi="Symbol" w:hint="default"/>
      </w:rPr>
    </w:lvl>
    <w:lvl w:ilvl="1" w:tplc="2E5617CE" w:tentative="1">
      <w:start w:val="1"/>
      <w:numFmt w:val="bullet"/>
      <w:lvlText w:val="o"/>
      <w:lvlJc w:val="left"/>
      <w:pPr>
        <w:ind w:left="1440" w:hanging="360"/>
      </w:pPr>
      <w:rPr>
        <w:rFonts w:ascii="Courier New" w:hAnsi="Courier New" w:cs="Courier New" w:hint="default"/>
      </w:rPr>
    </w:lvl>
    <w:lvl w:ilvl="2" w:tplc="BAB2E3F6" w:tentative="1">
      <w:start w:val="1"/>
      <w:numFmt w:val="bullet"/>
      <w:lvlText w:val=""/>
      <w:lvlJc w:val="left"/>
      <w:pPr>
        <w:ind w:left="2160" w:hanging="360"/>
      </w:pPr>
      <w:rPr>
        <w:rFonts w:ascii="Wingdings" w:hAnsi="Wingdings" w:hint="default"/>
      </w:rPr>
    </w:lvl>
    <w:lvl w:ilvl="3" w:tplc="EF22784A" w:tentative="1">
      <w:start w:val="1"/>
      <w:numFmt w:val="bullet"/>
      <w:lvlText w:val=""/>
      <w:lvlJc w:val="left"/>
      <w:pPr>
        <w:ind w:left="2880" w:hanging="360"/>
      </w:pPr>
      <w:rPr>
        <w:rFonts w:ascii="Symbol" w:hAnsi="Symbol" w:hint="default"/>
      </w:rPr>
    </w:lvl>
    <w:lvl w:ilvl="4" w:tplc="41D02BB2" w:tentative="1">
      <w:start w:val="1"/>
      <w:numFmt w:val="bullet"/>
      <w:lvlText w:val="o"/>
      <w:lvlJc w:val="left"/>
      <w:pPr>
        <w:ind w:left="3600" w:hanging="360"/>
      </w:pPr>
      <w:rPr>
        <w:rFonts w:ascii="Courier New" w:hAnsi="Courier New" w:cs="Courier New" w:hint="default"/>
      </w:rPr>
    </w:lvl>
    <w:lvl w:ilvl="5" w:tplc="9A94A5DA" w:tentative="1">
      <w:start w:val="1"/>
      <w:numFmt w:val="bullet"/>
      <w:lvlText w:val=""/>
      <w:lvlJc w:val="left"/>
      <w:pPr>
        <w:ind w:left="4320" w:hanging="360"/>
      </w:pPr>
      <w:rPr>
        <w:rFonts w:ascii="Wingdings" w:hAnsi="Wingdings" w:hint="default"/>
      </w:rPr>
    </w:lvl>
    <w:lvl w:ilvl="6" w:tplc="0FDA9680" w:tentative="1">
      <w:start w:val="1"/>
      <w:numFmt w:val="bullet"/>
      <w:lvlText w:val=""/>
      <w:lvlJc w:val="left"/>
      <w:pPr>
        <w:ind w:left="5040" w:hanging="360"/>
      </w:pPr>
      <w:rPr>
        <w:rFonts w:ascii="Symbol" w:hAnsi="Symbol" w:hint="default"/>
      </w:rPr>
    </w:lvl>
    <w:lvl w:ilvl="7" w:tplc="562A1036" w:tentative="1">
      <w:start w:val="1"/>
      <w:numFmt w:val="bullet"/>
      <w:lvlText w:val="o"/>
      <w:lvlJc w:val="left"/>
      <w:pPr>
        <w:ind w:left="5760" w:hanging="360"/>
      </w:pPr>
      <w:rPr>
        <w:rFonts w:ascii="Courier New" w:hAnsi="Courier New" w:cs="Courier New" w:hint="default"/>
      </w:rPr>
    </w:lvl>
    <w:lvl w:ilvl="8" w:tplc="27069062" w:tentative="1">
      <w:start w:val="1"/>
      <w:numFmt w:val="bullet"/>
      <w:lvlText w:val=""/>
      <w:lvlJc w:val="left"/>
      <w:pPr>
        <w:ind w:left="6480" w:hanging="360"/>
      </w:pPr>
      <w:rPr>
        <w:rFonts w:ascii="Wingdings" w:hAnsi="Wingdings" w:hint="default"/>
      </w:rPr>
    </w:lvl>
  </w:abstractNum>
  <w:abstractNum w:abstractNumId="8" w15:restartNumberingAfterBreak="0">
    <w:nsid w:val="18E00649"/>
    <w:multiLevelType w:val="hybridMultilevel"/>
    <w:tmpl w:val="40C6394E"/>
    <w:lvl w:ilvl="0" w:tplc="AA4CBCD2">
      <w:start w:val="1"/>
      <w:numFmt w:val="decimal"/>
      <w:lvlText w:val="(%1)"/>
      <w:lvlJc w:val="left"/>
      <w:pPr>
        <w:ind w:left="1083" w:hanging="375"/>
      </w:pPr>
      <w:rPr>
        <w:rFonts w:cs="Times New Roman" w:hint="default"/>
      </w:rPr>
    </w:lvl>
    <w:lvl w:ilvl="1" w:tplc="4A96D0E2" w:tentative="1">
      <w:start w:val="1"/>
      <w:numFmt w:val="lowerLetter"/>
      <w:lvlText w:val="%2."/>
      <w:lvlJc w:val="left"/>
      <w:pPr>
        <w:ind w:left="1788" w:hanging="360"/>
      </w:pPr>
      <w:rPr>
        <w:rFonts w:cs="Times New Roman"/>
      </w:rPr>
    </w:lvl>
    <w:lvl w:ilvl="2" w:tplc="FA18FC7C" w:tentative="1">
      <w:start w:val="1"/>
      <w:numFmt w:val="lowerRoman"/>
      <w:lvlText w:val="%3."/>
      <w:lvlJc w:val="right"/>
      <w:pPr>
        <w:ind w:left="2508" w:hanging="180"/>
      </w:pPr>
      <w:rPr>
        <w:rFonts w:cs="Times New Roman"/>
      </w:rPr>
    </w:lvl>
    <w:lvl w:ilvl="3" w:tplc="ED5EEBF6" w:tentative="1">
      <w:start w:val="1"/>
      <w:numFmt w:val="decimal"/>
      <w:lvlText w:val="%4."/>
      <w:lvlJc w:val="left"/>
      <w:pPr>
        <w:ind w:left="3228" w:hanging="360"/>
      </w:pPr>
      <w:rPr>
        <w:rFonts w:cs="Times New Roman"/>
      </w:rPr>
    </w:lvl>
    <w:lvl w:ilvl="4" w:tplc="F0A467F6" w:tentative="1">
      <w:start w:val="1"/>
      <w:numFmt w:val="lowerLetter"/>
      <w:lvlText w:val="%5."/>
      <w:lvlJc w:val="left"/>
      <w:pPr>
        <w:ind w:left="3948" w:hanging="360"/>
      </w:pPr>
      <w:rPr>
        <w:rFonts w:cs="Times New Roman"/>
      </w:rPr>
    </w:lvl>
    <w:lvl w:ilvl="5" w:tplc="BC72E986" w:tentative="1">
      <w:start w:val="1"/>
      <w:numFmt w:val="lowerRoman"/>
      <w:lvlText w:val="%6."/>
      <w:lvlJc w:val="right"/>
      <w:pPr>
        <w:ind w:left="4668" w:hanging="180"/>
      </w:pPr>
      <w:rPr>
        <w:rFonts w:cs="Times New Roman"/>
      </w:rPr>
    </w:lvl>
    <w:lvl w:ilvl="6" w:tplc="3872BCDC" w:tentative="1">
      <w:start w:val="1"/>
      <w:numFmt w:val="decimal"/>
      <w:lvlText w:val="%7."/>
      <w:lvlJc w:val="left"/>
      <w:pPr>
        <w:ind w:left="5388" w:hanging="360"/>
      </w:pPr>
      <w:rPr>
        <w:rFonts w:cs="Times New Roman"/>
      </w:rPr>
    </w:lvl>
    <w:lvl w:ilvl="7" w:tplc="B8341912" w:tentative="1">
      <w:start w:val="1"/>
      <w:numFmt w:val="lowerLetter"/>
      <w:lvlText w:val="%8."/>
      <w:lvlJc w:val="left"/>
      <w:pPr>
        <w:ind w:left="6108" w:hanging="360"/>
      </w:pPr>
      <w:rPr>
        <w:rFonts w:cs="Times New Roman"/>
      </w:rPr>
    </w:lvl>
    <w:lvl w:ilvl="8" w:tplc="1876E1B0" w:tentative="1">
      <w:start w:val="1"/>
      <w:numFmt w:val="lowerRoman"/>
      <w:lvlText w:val="%9."/>
      <w:lvlJc w:val="right"/>
      <w:pPr>
        <w:ind w:left="6828" w:hanging="180"/>
      </w:pPr>
      <w:rPr>
        <w:rFonts w:cs="Times New Roman"/>
      </w:rPr>
    </w:lvl>
  </w:abstractNum>
  <w:abstractNum w:abstractNumId="9" w15:restartNumberingAfterBreak="0">
    <w:nsid w:val="1CA50AE4"/>
    <w:multiLevelType w:val="hybridMultilevel"/>
    <w:tmpl w:val="E8AE1406"/>
    <w:lvl w:ilvl="0" w:tplc="F418ED20">
      <w:start w:val="7"/>
      <w:numFmt w:val="decimal"/>
      <w:lvlText w:val="%1."/>
      <w:lvlJc w:val="left"/>
      <w:pPr>
        <w:ind w:left="927" w:hanging="360"/>
      </w:pPr>
      <w:rPr>
        <w:rFonts w:hint="default"/>
        <w:b/>
      </w:rPr>
    </w:lvl>
    <w:lvl w:ilvl="1" w:tplc="A05EA7BC" w:tentative="1">
      <w:start w:val="1"/>
      <w:numFmt w:val="lowerLetter"/>
      <w:lvlText w:val="%2."/>
      <w:lvlJc w:val="left"/>
      <w:pPr>
        <w:ind w:left="1647" w:hanging="360"/>
      </w:pPr>
    </w:lvl>
    <w:lvl w:ilvl="2" w:tplc="52607C82" w:tentative="1">
      <w:start w:val="1"/>
      <w:numFmt w:val="lowerRoman"/>
      <w:lvlText w:val="%3."/>
      <w:lvlJc w:val="right"/>
      <w:pPr>
        <w:ind w:left="2367" w:hanging="180"/>
      </w:pPr>
    </w:lvl>
    <w:lvl w:ilvl="3" w:tplc="FE98AA44" w:tentative="1">
      <w:start w:val="1"/>
      <w:numFmt w:val="decimal"/>
      <w:lvlText w:val="%4."/>
      <w:lvlJc w:val="left"/>
      <w:pPr>
        <w:ind w:left="3087" w:hanging="360"/>
      </w:pPr>
    </w:lvl>
    <w:lvl w:ilvl="4" w:tplc="5F0EF4E4" w:tentative="1">
      <w:start w:val="1"/>
      <w:numFmt w:val="lowerLetter"/>
      <w:lvlText w:val="%5."/>
      <w:lvlJc w:val="left"/>
      <w:pPr>
        <w:ind w:left="3807" w:hanging="360"/>
      </w:pPr>
    </w:lvl>
    <w:lvl w:ilvl="5" w:tplc="7996DE8A" w:tentative="1">
      <w:start w:val="1"/>
      <w:numFmt w:val="lowerRoman"/>
      <w:lvlText w:val="%6."/>
      <w:lvlJc w:val="right"/>
      <w:pPr>
        <w:ind w:left="4527" w:hanging="180"/>
      </w:pPr>
    </w:lvl>
    <w:lvl w:ilvl="6" w:tplc="FED6FDD6" w:tentative="1">
      <w:start w:val="1"/>
      <w:numFmt w:val="decimal"/>
      <w:lvlText w:val="%7."/>
      <w:lvlJc w:val="left"/>
      <w:pPr>
        <w:ind w:left="5247" w:hanging="360"/>
      </w:pPr>
    </w:lvl>
    <w:lvl w:ilvl="7" w:tplc="A3069874" w:tentative="1">
      <w:start w:val="1"/>
      <w:numFmt w:val="lowerLetter"/>
      <w:lvlText w:val="%8."/>
      <w:lvlJc w:val="left"/>
      <w:pPr>
        <w:ind w:left="5967" w:hanging="360"/>
      </w:pPr>
    </w:lvl>
    <w:lvl w:ilvl="8" w:tplc="275A12CA" w:tentative="1">
      <w:start w:val="1"/>
      <w:numFmt w:val="lowerRoman"/>
      <w:lvlText w:val="%9."/>
      <w:lvlJc w:val="right"/>
      <w:pPr>
        <w:ind w:left="6687" w:hanging="180"/>
      </w:pPr>
    </w:lvl>
  </w:abstractNum>
  <w:abstractNum w:abstractNumId="10" w15:restartNumberingAfterBreak="0">
    <w:nsid w:val="227F0D99"/>
    <w:multiLevelType w:val="hybridMultilevel"/>
    <w:tmpl w:val="46AE07AE"/>
    <w:lvl w:ilvl="0" w:tplc="FB9AF1C4">
      <w:start w:val="1"/>
      <w:numFmt w:val="decimal"/>
      <w:lvlText w:val="%1."/>
      <w:lvlJc w:val="left"/>
      <w:pPr>
        <w:ind w:left="720" w:hanging="360"/>
      </w:pPr>
      <w:rPr>
        <w:rFonts w:cs="Times New Roman"/>
      </w:rPr>
    </w:lvl>
    <w:lvl w:ilvl="1" w:tplc="A310507E" w:tentative="1">
      <w:start w:val="1"/>
      <w:numFmt w:val="lowerLetter"/>
      <w:lvlText w:val="%2."/>
      <w:lvlJc w:val="left"/>
      <w:pPr>
        <w:ind w:left="1440" w:hanging="360"/>
      </w:pPr>
      <w:rPr>
        <w:rFonts w:cs="Times New Roman"/>
      </w:rPr>
    </w:lvl>
    <w:lvl w:ilvl="2" w:tplc="80D02B92" w:tentative="1">
      <w:start w:val="1"/>
      <w:numFmt w:val="lowerRoman"/>
      <w:lvlText w:val="%3."/>
      <w:lvlJc w:val="right"/>
      <w:pPr>
        <w:ind w:left="2160" w:hanging="180"/>
      </w:pPr>
      <w:rPr>
        <w:rFonts w:cs="Times New Roman"/>
      </w:rPr>
    </w:lvl>
    <w:lvl w:ilvl="3" w:tplc="F6EE8A7C" w:tentative="1">
      <w:start w:val="1"/>
      <w:numFmt w:val="decimal"/>
      <w:lvlText w:val="%4."/>
      <w:lvlJc w:val="left"/>
      <w:pPr>
        <w:ind w:left="2880" w:hanging="360"/>
      </w:pPr>
      <w:rPr>
        <w:rFonts w:cs="Times New Roman"/>
      </w:rPr>
    </w:lvl>
    <w:lvl w:ilvl="4" w:tplc="1B3C4468" w:tentative="1">
      <w:start w:val="1"/>
      <w:numFmt w:val="lowerLetter"/>
      <w:lvlText w:val="%5."/>
      <w:lvlJc w:val="left"/>
      <w:pPr>
        <w:ind w:left="3600" w:hanging="360"/>
      </w:pPr>
      <w:rPr>
        <w:rFonts w:cs="Times New Roman"/>
      </w:rPr>
    </w:lvl>
    <w:lvl w:ilvl="5" w:tplc="A5B0CD5A" w:tentative="1">
      <w:start w:val="1"/>
      <w:numFmt w:val="lowerRoman"/>
      <w:lvlText w:val="%6."/>
      <w:lvlJc w:val="right"/>
      <w:pPr>
        <w:ind w:left="4320" w:hanging="180"/>
      </w:pPr>
      <w:rPr>
        <w:rFonts w:cs="Times New Roman"/>
      </w:rPr>
    </w:lvl>
    <w:lvl w:ilvl="6" w:tplc="AD6C93CA" w:tentative="1">
      <w:start w:val="1"/>
      <w:numFmt w:val="decimal"/>
      <w:lvlText w:val="%7."/>
      <w:lvlJc w:val="left"/>
      <w:pPr>
        <w:ind w:left="5040" w:hanging="360"/>
      </w:pPr>
      <w:rPr>
        <w:rFonts w:cs="Times New Roman"/>
      </w:rPr>
    </w:lvl>
    <w:lvl w:ilvl="7" w:tplc="53BA9CD6" w:tentative="1">
      <w:start w:val="1"/>
      <w:numFmt w:val="lowerLetter"/>
      <w:lvlText w:val="%8."/>
      <w:lvlJc w:val="left"/>
      <w:pPr>
        <w:ind w:left="5760" w:hanging="360"/>
      </w:pPr>
      <w:rPr>
        <w:rFonts w:cs="Times New Roman"/>
      </w:rPr>
    </w:lvl>
    <w:lvl w:ilvl="8" w:tplc="5F0CC2D2" w:tentative="1">
      <w:start w:val="1"/>
      <w:numFmt w:val="lowerRoman"/>
      <w:lvlText w:val="%9."/>
      <w:lvlJc w:val="right"/>
      <w:pPr>
        <w:ind w:left="6480" w:hanging="180"/>
      </w:pPr>
      <w:rPr>
        <w:rFonts w:cs="Times New Roman"/>
      </w:rPr>
    </w:lvl>
  </w:abstractNum>
  <w:abstractNum w:abstractNumId="11" w15:restartNumberingAfterBreak="0">
    <w:nsid w:val="233D02E8"/>
    <w:multiLevelType w:val="hybridMultilevel"/>
    <w:tmpl w:val="FF46CDC4"/>
    <w:lvl w:ilvl="0" w:tplc="71064D18">
      <w:start w:val="1"/>
      <w:numFmt w:val="decimal"/>
      <w:lvlText w:val="%1."/>
      <w:lvlJc w:val="left"/>
      <w:pPr>
        <w:ind w:left="720" w:hanging="360"/>
      </w:pPr>
    </w:lvl>
    <w:lvl w:ilvl="1" w:tplc="1BFAAC6A" w:tentative="1">
      <w:start w:val="1"/>
      <w:numFmt w:val="lowerLetter"/>
      <w:lvlText w:val="%2."/>
      <w:lvlJc w:val="left"/>
      <w:pPr>
        <w:ind w:left="1440" w:hanging="360"/>
      </w:pPr>
    </w:lvl>
    <w:lvl w:ilvl="2" w:tplc="E9061498" w:tentative="1">
      <w:start w:val="1"/>
      <w:numFmt w:val="lowerRoman"/>
      <w:lvlText w:val="%3."/>
      <w:lvlJc w:val="right"/>
      <w:pPr>
        <w:ind w:left="2160" w:hanging="180"/>
      </w:pPr>
    </w:lvl>
    <w:lvl w:ilvl="3" w:tplc="49B4F0B8" w:tentative="1">
      <w:start w:val="1"/>
      <w:numFmt w:val="decimal"/>
      <w:lvlText w:val="%4."/>
      <w:lvlJc w:val="left"/>
      <w:pPr>
        <w:ind w:left="2880" w:hanging="360"/>
      </w:pPr>
    </w:lvl>
    <w:lvl w:ilvl="4" w:tplc="80583254" w:tentative="1">
      <w:start w:val="1"/>
      <w:numFmt w:val="lowerLetter"/>
      <w:lvlText w:val="%5."/>
      <w:lvlJc w:val="left"/>
      <w:pPr>
        <w:ind w:left="3600" w:hanging="360"/>
      </w:pPr>
    </w:lvl>
    <w:lvl w:ilvl="5" w:tplc="3D6A5AEC" w:tentative="1">
      <w:start w:val="1"/>
      <w:numFmt w:val="lowerRoman"/>
      <w:lvlText w:val="%6."/>
      <w:lvlJc w:val="right"/>
      <w:pPr>
        <w:ind w:left="4320" w:hanging="180"/>
      </w:pPr>
    </w:lvl>
    <w:lvl w:ilvl="6" w:tplc="68448438" w:tentative="1">
      <w:start w:val="1"/>
      <w:numFmt w:val="decimal"/>
      <w:lvlText w:val="%7."/>
      <w:lvlJc w:val="left"/>
      <w:pPr>
        <w:ind w:left="5040" w:hanging="360"/>
      </w:pPr>
    </w:lvl>
    <w:lvl w:ilvl="7" w:tplc="F664EDD8" w:tentative="1">
      <w:start w:val="1"/>
      <w:numFmt w:val="lowerLetter"/>
      <w:lvlText w:val="%8."/>
      <w:lvlJc w:val="left"/>
      <w:pPr>
        <w:ind w:left="5760" w:hanging="360"/>
      </w:pPr>
    </w:lvl>
    <w:lvl w:ilvl="8" w:tplc="FBB84E90" w:tentative="1">
      <w:start w:val="1"/>
      <w:numFmt w:val="lowerRoman"/>
      <w:lvlText w:val="%9."/>
      <w:lvlJc w:val="right"/>
      <w:pPr>
        <w:ind w:left="6480" w:hanging="180"/>
      </w:pPr>
    </w:lvl>
  </w:abstractNum>
  <w:abstractNum w:abstractNumId="12" w15:restartNumberingAfterBreak="0">
    <w:nsid w:val="23BE5CBC"/>
    <w:multiLevelType w:val="hybridMultilevel"/>
    <w:tmpl w:val="995AAAE2"/>
    <w:lvl w:ilvl="0" w:tplc="FC5E6A6A">
      <w:start w:val="1"/>
      <w:numFmt w:val="decimal"/>
      <w:lvlText w:val="%1."/>
      <w:lvlJc w:val="left"/>
      <w:pPr>
        <w:ind w:left="786" w:hanging="360"/>
      </w:pPr>
      <w:rPr>
        <w:rFonts w:cs="Times New Roman" w:hint="default"/>
        <w:b/>
      </w:rPr>
    </w:lvl>
    <w:lvl w:ilvl="1" w:tplc="BB1219C2" w:tentative="1">
      <w:start w:val="1"/>
      <w:numFmt w:val="lowerLetter"/>
      <w:lvlText w:val="%2."/>
      <w:lvlJc w:val="left"/>
      <w:pPr>
        <w:ind w:left="1506" w:hanging="360"/>
      </w:pPr>
      <w:rPr>
        <w:rFonts w:cs="Times New Roman"/>
      </w:rPr>
    </w:lvl>
    <w:lvl w:ilvl="2" w:tplc="6666AEFC" w:tentative="1">
      <w:start w:val="1"/>
      <w:numFmt w:val="lowerRoman"/>
      <w:lvlText w:val="%3."/>
      <w:lvlJc w:val="right"/>
      <w:pPr>
        <w:ind w:left="2226" w:hanging="180"/>
      </w:pPr>
      <w:rPr>
        <w:rFonts w:cs="Times New Roman"/>
      </w:rPr>
    </w:lvl>
    <w:lvl w:ilvl="3" w:tplc="9F1EE4F8" w:tentative="1">
      <w:start w:val="1"/>
      <w:numFmt w:val="decimal"/>
      <w:lvlText w:val="%4."/>
      <w:lvlJc w:val="left"/>
      <w:pPr>
        <w:ind w:left="2946" w:hanging="360"/>
      </w:pPr>
      <w:rPr>
        <w:rFonts w:cs="Times New Roman"/>
      </w:rPr>
    </w:lvl>
    <w:lvl w:ilvl="4" w:tplc="B3902CB4" w:tentative="1">
      <w:start w:val="1"/>
      <w:numFmt w:val="lowerLetter"/>
      <w:lvlText w:val="%5."/>
      <w:lvlJc w:val="left"/>
      <w:pPr>
        <w:ind w:left="3666" w:hanging="360"/>
      </w:pPr>
      <w:rPr>
        <w:rFonts w:cs="Times New Roman"/>
      </w:rPr>
    </w:lvl>
    <w:lvl w:ilvl="5" w:tplc="4AC85614" w:tentative="1">
      <w:start w:val="1"/>
      <w:numFmt w:val="lowerRoman"/>
      <w:lvlText w:val="%6."/>
      <w:lvlJc w:val="right"/>
      <w:pPr>
        <w:ind w:left="4386" w:hanging="180"/>
      </w:pPr>
      <w:rPr>
        <w:rFonts w:cs="Times New Roman"/>
      </w:rPr>
    </w:lvl>
    <w:lvl w:ilvl="6" w:tplc="D868BD5A" w:tentative="1">
      <w:start w:val="1"/>
      <w:numFmt w:val="decimal"/>
      <w:lvlText w:val="%7."/>
      <w:lvlJc w:val="left"/>
      <w:pPr>
        <w:ind w:left="5106" w:hanging="360"/>
      </w:pPr>
      <w:rPr>
        <w:rFonts w:cs="Times New Roman"/>
      </w:rPr>
    </w:lvl>
    <w:lvl w:ilvl="7" w:tplc="B874E396" w:tentative="1">
      <w:start w:val="1"/>
      <w:numFmt w:val="lowerLetter"/>
      <w:lvlText w:val="%8."/>
      <w:lvlJc w:val="left"/>
      <w:pPr>
        <w:ind w:left="5826" w:hanging="360"/>
      </w:pPr>
      <w:rPr>
        <w:rFonts w:cs="Times New Roman"/>
      </w:rPr>
    </w:lvl>
    <w:lvl w:ilvl="8" w:tplc="7184696A" w:tentative="1">
      <w:start w:val="1"/>
      <w:numFmt w:val="lowerRoman"/>
      <w:lvlText w:val="%9."/>
      <w:lvlJc w:val="right"/>
      <w:pPr>
        <w:ind w:left="6546" w:hanging="180"/>
      </w:pPr>
      <w:rPr>
        <w:rFonts w:cs="Times New Roman"/>
      </w:rPr>
    </w:lvl>
  </w:abstractNum>
  <w:abstractNum w:abstractNumId="13" w15:restartNumberingAfterBreak="0">
    <w:nsid w:val="2589253B"/>
    <w:multiLevelType w:val="hybridMultilevel"/>
    <w:tmpl w:val="7B84D2C0"/>
    <w:lvl w:ilvl="0" w:tplc="59080EF2">
      <w:start w:val="1"/>
      <w:numFmt w:val="decimal"/>
      <w:lvlText w:val="(%1)"/>
      <w:lvlJc w:val="left"/>
      <w:pPr>
        <w:ind w:left="720" w:hanging="360"/>
      </w:pPr>
      <w:rPr>
        <w:rFonts w:cs="Times New Roman" w:hint="default"/>
      </w:rPr>
    </w:lvl>
    <w:lvl w:ilvl="1" w:tplc="9EC43280" w:tentative="1">
      <w:start w:val="1"/>
      <w:numFmt w:val="lowerLetter"/>
      <w:lvlText w:val="%2."/>
      <w:lvlJc w:val="left"/>
      <w:pPr>
        <w:ind w:left="1440" w:hanging="360"/>
      </w:pPr>
      <w:rPr>
        <w:rFonts w:cs="Times New Roman"/>
      </w:rPr>
    </w:lvl>
    <w:lvl w:ilvl="2" w:tplc="E0744DC0" w:tentative="1">
      <w:start w:val="1"/>
      <w:numFmt w:val="lowerRoman"/>
      <w:lvlText w:val="%3."/>
      <w:lvlJc w:val="right"/>
      <w:pPr>
        <w:ind w:left="2160" w:hanging="180"/>
      </w:pPr>
      <w:rPr>
        <w:rFonts w:cs="Times New Roman"/>
      </w:rPr>
    </w:lvl>
    <w:lvl w:ilvl="3" w:tplc="1FEACD48" w:tentative="1">
      <w:start w:val="1"/>
      <w:numFmt w:val="decimal"/>
      <w:lvlText w:val="%4."/>
      <w:lvlJc w:val="left"/>
      <w:pPr>
        <w:ind w:left="2880" w:hanging="360"/>
      </w:pPr>
      <w:rPr>
        <w:rFonts w:cs="Times New Roman"/>
      </w:rPr>
    </w:lvl>
    <w:lvl w:ilvl="4" w:tplc="D2AC893A" w:tentative="1">
      <w:start w:val="1"/>
      <w:numFmt w:val="lowerLetter"/>
      <w:lvlText w:val="%5."/>
      <w:lvlJc w:val="left"/>
      <w:pPr>
        <w:ind w:left="3600" w:hanging="360"/>
      </w:pPr>
      <w:rPr>
        <w:rFonts w:cs="Times New Roman"/>
      </w:rPr>
    </w:lvl>
    <w:lvl w:ilvl="5" w:tplc="D9FE658E" w:tentative="1">
      <w:start w:val="1"/>
      <w:numFmt w:val="lowerRoman"/>
      <w:lvlText w:val="%6."/>
      <w:lvlJc w:val="right"/>
      <w:pPr>
        <w:ind w:left="4320" w:hanging="180"/>
      </w:pPr>
      <w:rPr>
        <w:rFonts w:cs="Times New Roman"/>
      </w:rPr>
    </w:lvl>
    <w:lvl w:ilvl="6" w:tplc="8D2A09EA" w:tentative="1">
      <w:start w:val="1"/>
      <w:numFmt w:val="decimal"/>
      <w:lvlText w:val="%7."/>
      <w:lvlJc w:val="left"/>
      <w:pPr>
        <w:ind w:left="5040" w:hanging="360"/>
      </w:pPr>
      <w:rPr>
        <w:rFonts w:cs="Times New Roman"/>
      </w:rPr>
    </w:lvl>
    <w:lvl w:ilvl="7" w:tplc="A7DE635C" w:tentative="1">
      <w:start w:val="1"/>
      <w:numFmt w:val="lowerLetter"/>
      <w:lvlText w:val="%8."/>
      <w:lvlJc w:val="left"/>
      <w:pPr>
        <w:ind w:left="5760" w:hanging="360"/>
      </w:pPr>
      <w:rPr>
        <w:rFonts w:cs="Times New Roman"/>
      </w:rPr>
    </w:lvl>
    <w:lvl w:ilvl="8" w:tplc="1E12139E" w:tentative="1">
      <w:start w:val="1"/>
      <w:numFmt w:val="lowerRoman"/>
      <w:lvlText w:val="%9."/>
      <w:lvlJc w:val="right"/>
      <w:pPr>
        <w:ind w:left="6480" w:hanging="180"/>
      </w:pPr>
      <w:rPr>
        <w:rFonts w:cs="Times New Roman"/>
      </w:rPr>
    </w:lvl>
  </w:abstractNum>
  <w:abstractNum w:abstractNumId="14" w15:restartNumberingAfterBreak="0">
    <w:nsid w:val="2693113A"/>
    <w:multiLevelType w:val="hybridMultilevel"/>
    <w:tmpl w:val="20FCE356"/>
    <w:lvl w:ilvl="0" w:tplc="32683594">
      <w:start w:val="1"/>
      <w:numFmt w:val="lowerLetter"/>
      <w:lvlText w:val="%1)"/>
      <w:lvlJc w:val="left"/>
      <w:pPr>
        <w:ind w:left="1004" w:hanging="360"/>
      </w:pPr>
      <w:rPr>
        <w:rFonts w:cs="Times New Roman"/>
      </w:rPr>
    </w:lvl>
    <w:lvl w:ilvl="1" w:tplc="BA7CBA1A" w:tentative="1">
      <w:start w:val="1"/>
      <w:numFmt w:val="lowerLetter"/>
      <w:lvlText w:val="%2."/>
      <w:lvlJc w:val="left"/>
      <w:pPr>
        <w:ind w:left="1724" w:hanging="360"/>
      </w:pPr>
      <w:rPr>
        <w:rFonts w:cs="Times New Roman"/>
      </w:rPr>
    </w:lvl>
    <w:lvl w:ilvl="2" w:tplc="F5DEC60E" w:tentative="1">
      <w:start w:val="1"/>
      <w:numFmt w:val="lowerRoman"/>
      <w:lvlText w:val="%3."/>
      <w:lvlJc w:val="right"/>
      <w:pPr>
        <w:ind w:left="2444" w:hanging="180"/>
      </w:pPr>
      <w:rPr>
        <w:rFonts w:cs="Times New Roman"/>
      </w:rPr>
    </w:lvl>
    <w:lvl w:ilvl="3" w:tplc="A8CAC6B6" w:tentative="1">
      <w:start w:val="1"/>
      <w:numFmt w:val="decimal"/>
      <w:lvlText w:val="%4."/>
      <w:lvlJc w:val="left"/>
      <w:pPr>
        <w:ind w:left="3164" w:hanging="360"/>
      </w:pPr>
      <w:rPr>
        <w:rFonts w:cs="Times New Roman"/>
      </w:rPr>
    </w:lvl>
    <w:lvl w:ilvl="4" w:tplc="DAC2C88E" w:tentative="1">
      <w:start w:val="1"/>
      <w:numFmt w:val="lowerLetter"/>
      <w:lvlText w:val="%5."/>
      <w:lvlJc w:val="left"/>
      <w:pPr>
        <w:ind w:left="3884" w:hanging="360"/>
      </w:pPr>
      <w:rPr>
        <w:rFonts w:cs="Times New Roman"/>
      </w:rPr>
    </w:lvl>
    <w:lvl w:ilvl="5" w:tplc="7D9C6764" w:tentative="1">
      <w:start w:val="1"/>
      <w:numFmt w:val="lowerRoman"/>
      <w:lvlText w:val="%6."/>
      <w:lvlJc w:val="right"/>
      <w:pPr>
        <w:ind w:left="4604" w:hanging="180"/>
      </w:pPr>
      <w:rPr>
        <w:rFonts w:cs="Times New Roman"/>
      </w:rPr>
    </w:lvl>
    <w:lvl w:ilvl="6" w:tplc="E4D0BC62" w:tentative="1">
      <w:start w:val="1"/>
      <w:numFmt w:val="decimal"/>
      <w:lvlText w:val="%7."/>
      <w:lvlJc w:val="left"/>
      <w:pPr>
        <w:ind w:left="5324" w:hanging="360"/>
      </w:pPr>
      <w:rPr>
        <w:rFonts w:cs="Times New Roman"/>
      </w:rPr>
    </w:lvl>
    <w:lvl w:ilvl="7" w:tplc="77BE519C" w:tentative="1">
      <w:start w:val="1"/>
      <w:numFmt w:val="lowerLetter"/>
      <w:lvlText w:val="%8."/>
      <w:lvlJc w:val="left"/>
      <w:pPr>
        <w:ind w:left="6044" w:hanging="360"/>
      </w:pPr>
      <w:rPr>
        <w:rFonts w:cs="Times New Roman"/>
      </w:rPr>
    </w:lvl>
    <w:lvl w:ilvl="8" w:tplc="62A84F2C" w:tentative="1">
      <w:start w:val="1"/>
      <w:numFmt w:val="lowerRoman"/>
      <w:lvlText w:val="%9."/>
      <w:lvlJc w:val="right"/>
      <w:pPr>
        <w:ind w:left="6764" w:hanging="180"/>
      </w:pPr>
      <w:rPr>
        <w:rFonts w:cs="Times New Roman"/>
      </w:rPr>
    </w:lvl>
  </w:abstractNum>
  <w:abstractNum w:abstractNumId="15" w15:restartNumberingAfterBreak="0">
    <w:nsid w:val="2766309E"/>
    <w:multiLevelType w:val="hybridMultilevel"/>
    <w:tmpl w:val="D9F8ACE6"/>
    <w:lvl w:ilvl="0" w:tplc="ED42B534">
      <w:start w:val="1"/>
      <w:numFmt w:val="decimal"/>
      <w:lvlText w:val="%1."/>
      <w:lvlJc w:val="left"/>
      <w:pPr>
        <w:ind w:left="720" w:hanging="360"/>
      </w:pPr>
    </w:lvl>
    <w:lvl w:ilvl="1" w:tplc="31F63060" w:tentative="1">
      <w:start w:val="1"/>
      <w:numFmt w:val="lowerLetter"/>
      <w:lvlText w:val="%2."/>
      <w:lvlJc w:val="left"/>
      <w:pPr>
        <w:ind w:left="1440" w:hanging="360"/>
      </w:pPr>
    </w:lvl>
    <w:lvl w:ilvl="2" w:tplc="4A3892B2" w:tentative="1">
      <w:start w:val="1"/>
      <w:numFmt w:val="lowerRoman"/>
      <w:lvlText w:val="%3."/>
      <w:lvlJc w:val="right"/>
      <w:pPr>
        <w:ind w:left="2160" w:hanging="180"/>
      </w:pPr>
    </w:lvl>
    <w:lvl w:ilvl="3" w:tplc="3F446FF4" w:tentative="1">
      <w:start w:val="1"/>
      <w:numFmt w:val="decimal"/>
      <w:lvlText w:val="%4."/>
      <w:lvlJc w:val="left"/>
      <w:pPr>
        <w:ind w:left="2880" w:hanging="360"/>
      </w:pPr>
    </w:lvl>
    <w:lvl w:ilvl="4" w:tplc="52D4E538" w:tentative="1">
      <w:start w:val="1"/>
      <w:numFmt w:val="lowerLetter"/>
      <w:lvlText w:val="%5."/>
      <w:lvlJc w:val="left"/>
      <w:pPr>
        <w:ind w:left="3600" w:hanging="360"/>
      </w:pPr>
    </w:lvl>
    <w:lvl w:ilvl="5" w:tplc="2EA03DD4" w:tentative="1">
      <w:start w:val="1"/>
      <w:numFmt w:val="lowerRoman"/>
      <w:lvlText w:val="%6."/>
      <w:lvlJc w:val="right"/>
      <w:pPr>
        <w:ind w:left="4320" w:hanging="180"/>
      </w:pPr>
    </w:lvl>
    <w:lvl w:ilvl="6" w:tplc="7AF444C6" w:tentative="1">
      <w:start w:val="1"/>
      <w:numFmt w:val="decimal"/>
      <w:lvlText w:val="%7."/>
      <w:lvlJc w:val="left"/>
      <w:pPr>
        <w:ind w:left="5040" w:hanging="360"/>
      </w:pPr>
    </w:lvl>
    <w:lvl w:ilvl="7" w:tplc="ADC29DD0" w:tentative="1">
      <w:start w:val="1"/>
      <w:numFmt w:val="lowerLetter"/>
      <w:lvlText w:val="%8."/>
      <w:lvlJc w:val="left"/>
      <w:pPr>
        <w:ind w:left="5760" w:hanging="360"/>
      </w:pPr>
    </w:lvl>
    <w:lvl w:ilvl="8" w:tplc="AB8239EE" w:tentative="1">
      <w:start w:val="1"/>
      <w:numFmt w:val="lowerRoman"/>
      <w:lvlText w:val="%9."/>
      <w:lvlJc w:val="right"/>
      <w:pPr>
        <w:ind w:left="6480" w:hanging="180"/>
      </w:pPr>
    </w:lvl>
  </w:abstractNum>
  <w:abstractNum w:abstractNumId="16" w15:restartNumberingAfterBreak="0">
    <w:nsid w:val="28A62092"/>
    <w:multiLevelType w:val="hybridMultilevel"/>
    <w:tmpl w:val="66A2CF3E"/>
    <w:lvl w:ilvl="0" w:tplc="1D3E2964">
      <w:start w:val="1"/>
      <w:numFmt w:val="decimal"/>
      <w:lvlText w:val="%1."/>
      <w:lvlJc w:val="left"/>
      <w:pPr>
        <w:ind w:left="720" w:hanging="360"/>
      </w:pPr>
      <w:rPr>
        <w:rFonts w:cs="Times New Roman"/>
        <w:b/>
      </w:rPr>
    </w:lvl>
    <w:lvl w:ilvl="1" w:tplc="6900A844" w:tentative="1">
      <w:start w:val="1"/>
      <w:numFmt w:val="lowerLetter"/>
      <w:lvlText w:val="%2."/>
      <w:lvlJc w:val="left"/>
      <w:pPr>
        <w:ind w:left="1440" w:hanging="360"/>
      </w:pPr>
      <w:rPr>
        <w:rFonts w:cs="Times New Roman"/>
      </w:rPr>
    </w:lvl>
    <w:lvl w:ilvl="2" w:tplc="BC46531A" w:tentative="1">
      <w:start w:val="1"/>
      <w:numFmt w:val="lowerRoman"/>
      <w:lvlText w:val="%3."/>
      <w:lvlJc w:val="right"/>
      <w:pPr>
        <w:ind w:left="2160" w:hanging="180"/>
      </w:pPr>
      <w:rPr>
        <w:rFonts w:cs="Times New Roman"/>
      </w:rPr>
    </w:lvl>
    <w:lvl w:ilvl="3" w:tplc="7D1ACD52" w:tentative="1">
      <w:start w:val="1"/>
      <w:numFmt w:val="decimal"/>
      <w:lvlText w:val="%4."/>
      <w:lvlJc w:val="left"/>
      <w:pPr>
        <w:ind w:left="2880" w:hanging="360"/>
      </w:pPr>
      <w:rPr>
        <w:rFonts w:cs="Times New Roman"/>
      </w:rPr>
    </w:lvl>
    <w:lvl w:ilvl="4" w:tplc="6396EFCC" w:tentative="1">
      <w:start w:val="1"/>
      <w:numFmt w:val="lowerLetter"/>
      <w:lvlText w:val="%5."/>
      <w:lvlJc w:val="left"/>
      <w:pPr>
        <w:ind w:left="3600" w:hanging="360"/>
      </w:pPr>
      <w:rPr>
        <w:rFonts w:cs="Times New Roman"/>
      </w:rPr>
    </w:lvl>
    <w:lvl w:ilvl="5" w:tplc="13B2E6D2" w:tentative="1">
      <w:start w:val="1"/>
      <w:numFmt w:val="lowerRoman"/>
      <w:lvlText w:val="%6."/>
      <w:lvlJc w:val="right"/>
      <w:pPr>
        <w:ind w:left="4320" w:hanging="180"/>
      </w:pPr>
      <w:rPr>
        <w:rFonts w:cs="Times New Roman"/>
      </w:rPr>
    </w:lvl>
    <w:lvl w:ilvl="6" w:tplc="822E936E" w:tentative="1">
      <w:start w:val="1"/>
      <w:numFmt w:val="decimal"/>
      <w:lvlText w:val="%7."/>
      <w:lvlJc w:val="left"/>
      <w:pPr>
        <w:ind w:left="5040" w:hanging="360"/>
      </w:pPr>
      <w:rPr>
        <w:rFonts w:cs="Times New Roman"/>
      </w:rPr>
    </w:lvl>
    <w:lvl w:ilvl="7" w:tplc="79F40EA8" w:tentative="1">
      <w:start w:val="1"/>
      <w:numFmt w:val="lowerLetter"/>
      <w:lvlText w:val="%8."/>
      <w:lvlJc w:val="left"/>
      <w:pPr>
        <w:ind w:left="5760" w:hanging="360"/>
      </w:pPr>
      <w:rPr>
        <w:rFonts w:cs="Times New Roman"/>
      </w:rPr>
    </w:lvl>
    <w:lvl w:ilvl="8" w:tplc="7F2C29C0" w:tentative="1">
      <w:start w:val="1"/>
      <w:numFmt w:val="lowerRoman"/>
      <w:lvlText w:val="%9."/>
      <w:lvlJc w:val="right"/>
      <w:pPr>
        <w:ind w:left="6480" w:hanging="180"/>
      </w:pPr>
      <w:rPr>
        <w:rFonts w:cs="Times New Roman"/>
      </w:rPr>
    </w:lvl>
  </w:abstractNum>
  <w:abstractNum w:abstractNumId="17" w15:restartNumberingAfterBreak="0">
    <w:nsid w:val="2A5A76A0"/>
    <w:multiLevelType w:val="hybridMultilevel"/>
    <w:tmpl w:val="19FA0FEA"/>
    <w:lvl w:ilvl="0" w:tplc="258271B2">
      <w:start w:val="1"/>
      <w:numFmt w:val="decimal"/>
      <w:lvlText w:val="%1."/>
      <w:lvlJc w:val="left"/>
      <w:pPr>
        <w:ind w:left="644" w:hanging="360"/>
      </w:pPr>
      <w:rPr>
        <w:rFonts w:cs="Times New Roman" w:hint="default"/>
        <w:b/>
      </w:rPr>
    </w:lvl>
    <w:lvl w:ilvl="1" w:tplc="2796EFF8" w:tentative="1">
      <w:start w:val="1"/>
      <w:numFmt w:val="lowerLetter"/>
      <w:lvlText w:val="%2."/>
      <w:lvlJc w:val="left"/>
      <w:pPr>
        <w:ind w:left="1364" w:hanging="360"/>
      </w:pPr>
      <w:rPr>
        <w:rFonts w:cs="Times New Roman"/>
      </w:rPr>
    </w:lvl>
    <w:lvl w:ilvl="2" w:tplc="87FC4C5A" w:tentative="1">
      <w:start w:val="1"/>
      <w:numFmt w:val="lowerRoman"/>
      <w:lvlText w:val="%3."/>
      <w:lvlJc w:val="right"/>
      <w:pPr>
        <w:ind w:left="2084" w:hanging="180"/>
      </w:pPr>
      <w:rPr>
        <w:rFonts w:cs="Times New Roman"/>
      </w:rPr>
    </w:lvl>
    <w:lvl w:ilvl="3" w:tplc="76EA6096" w:tentative="1">
      <w:start w:val="1"/>
      <w:numFmt w:val="decimal"/>
      <w:lvlText w:val="%4."/>
      <w:lvlJc w:val="left"/>
      <w:pPr>
        <w:ind w:left="2804" w:hanging="360"/>
      </w:pPr>
      <w:rPr>
        <w:rFonts w:cs="Times New Roman"/>
      </w:rPr>
    </w:lvl>
    <w:lvl w:ilvl="4" w:tplc="E9E0E75E" w:tentative="1">
      <w:start w:val="1"/>
      <w:numFmt w:val="lowerLetter"/>
      <w:lvlText w:val="%5."/>
      <w:lvlJc w:val="left"/>
      <w:pPr>
        <w:ind w:left="3524" w:hanging="360"/>
      </w:pPr>
      <w:rPr>
        <w:rFonts w:cs="Times New Roman"/>
      </w:rPr>
    </w:lvl>
    <w:lvl w:ilvl="5" w:tplc="C13E0564" w:tentative="1">
      <w:start w:val="1"/>
      <w:numFmt w:val="lowerRoman"/>
      <w:lvlText w:val="%6."/>
      <w:lvlJc w:val="right"/>
      <w:pPr>
        <w:ind w:left="4244" w:hanging="180"/>
      </w:pPr>
      <w:rPr>
        <w:rFonts w:cs="Times New Roman"/>
      </w:rPr>
    </w:lvl>
    <w:lvl w:ilvl="6" w:tplc="186C2E46" w:tentative="1">
      <w:start w:val="1"/>
      <w:numFmt w:val="decimal"/>
      <w:lvlText w:val="%7."/>
      <w:lvlJc w:val="left"/>
      <w:pPr>
        <w:ind w:left="4964" w:hanging="360"/>
      </w:pPr>
      <w:rPr>
        <w:rFonts w:cs="Times New Roman"/>
      </w:rPr>
    </w:lvl>
    <w:lvl w:ilvl="7" w:tplc="AB4E4024" w:tentative="1">
      <w:start w:val="1"/>
      <w:numFmt w:val="lowerLetter"/>
      <w:lvlText w:val="%8."/>
      <w:lvlJc w:val="left"/>
      <w:pPr>
        <w:ind w:left="5684" w:hanging="360"/>
      </w:pPr>
      <w:rPr>
        <w:rFonts w:cs="Times New Roman"/>
      </w:rPr>
    </w:lvl>
    <w:lvl w:ilvl="8" w:tplc="03B6D718" w:tentative="1">
      <w:start w:val="1"/>
      <w:numFmt w:val="lowerRoman"/>
      <w:lvlText w:val="%9."/>
      <w:lvlJc w:val="right"/>
      <w:pPr>
        <w:ind w:left="6404" w:hanging="180"/>
      </w:pPr>
      <w:rPr>
        <w:rFonts w:cs="Times New Roman"/>
      </w:rPr>
    </w:lvl>
  </w:abstractNum>
  <w:abstractNum w:abstractNumId="18" w15:restartNumberingAfterBreak="0">
    <w:nsid w:val="2B871BE9"/>
    <w:multiLevelType w:val="hybridMultilevel"/>
    <w:tmpl w:val="DDA839CC"/>
    <w:lvl w:ilvl="0" w:tplc="5D4C81E6">
      <w:start w:val="1"/>
      <w:numFmt w:val="decimal"/>
      <w:lvlText w:val="%1."/>
      <w:lvlJc w:val="left"/>
      <w:pPr>
        <w:ind w:left="720" w:hanging="360"/>
      </w:pPr>
      <w:rPr>
        <w:rFonts w:cs="Times New Roman" w:hint="default"/>
      </w:rPr>
    </w:lvl>
    <w:lvl w:ilvl="1" w:tplc="D3B8F9B6" w:tentative="1">
      <w:start w:val="1"/>
      <w:numFmt w:val="lowerLetter"/>
      <w:lvlText w:val="%2."/>
      <w:lvlJc w:val="left"/>
      <w:pPr>
        <w:ind w:left="1440" w:hanging="360"/>
      </w:pPr>
      <w:rPr>
        <w:rFonts w:cs="Times New Roman"/>
      </w:rPr>
    </w:lvl>
    <w:lvl w:ilvl="2" w:tplc="6E4CF718" w:tentative="1">
      <w:start w:val="1"/>
      <w:numFmt w:val="lowerRoman"/>
      <w:lvlText w:val="%3."/>
      <w:lvlJc w:val="right"/>
      <w:pPr>
        <w:ind w:left="2160" w:hanging="180"/>
      </w:pPr>
      <w:rPr>
        <w:rFonts w:cs="Times New Roman"/>
      </w:rPr>
    </w:lvl>
    <w:lvl w:ilvl="3" w:tplc="FB22EE0C" w:tentative="1">
      <w:start w:val="1"/>
      <w:numFmt w:val="decimal"/>
      <w:lvlText w:val="%4."/>
      <w:lvlJc w:val="left"/>
      <w:pPr>
        <w:ind w:left="2880" w:hanging="360"/>
      </w:pPr>
      <w:rPr>
        <w:rFonts w:cs="Times New Roman"/>
      </w:rPr>
    </w:lvl>
    <w:lvl w:ilvl="4" w:tplc="E1841786" w:tentative="1">
      <w:start w:val="1"/>
      <w:numFmt w:val="lowerLetter"/>
      <w:lvlText w:val="%5."/>
      <w:lvlJc w:val="left"/>
      <w:pPr>
        <w:ind w:left="3600" w:hanging="360"/>
      </w:pPr>
      <w:rPr>
        <w:rFonts w:cs="Times New Roman"/>
      </w:rPr>
    </w:lvl>
    <w:lvl w:ilvl="5" w:tplc="D1CE8796" w:tentative="1">
      <w:start w:val="1"/>
      <w:numFmt w:val="lowerRoman"/>
      <w:lvlText w:val="%6."/>
      <w:lvlJc w:val="right"/>
      <w:pPr>
        <w:ind w:left="4320" w:hanging="180"/>
      </w:pPr>
      <w:rPr>
        <w:rFonts w:cs="Times New Roman"/>
      </w:rPr>
    </w:lvl>
    <w:lvl w:ilvl="6" w:tplc="11BA51E4" w:tentative="1">
      <w:start w:val="1"/>
      <w:numFmt w:val="decimal"/>
      <w:lvlText w:val="%7."/>
      <w:lvlJc w:val="left"/>
      <w:pPr>
        <w:ind w:left="5040" w:hanging="360"/>
      </w:pPr>
      <w:rPr>
        <w:rFonts w:cs="Times New Roman"/>
      </w:rPr>
    </w:lvl>
    <w:lvl w:ilvl="7" w:tplc="EE4ED116" w:tentative="1">
      <w:start w:val="1"/>
      <w:numFmt w:val="lowerLetter"/>
      <w:lvlText w:val="%8."/>
      <w:lvlJc w:val="left"/>
      <w:pPr>
        <w:ind w:left="5760" w:hanging="360"/>
      </w:pPr>
      <w:rPr>
        <w:rFonts w:cs="Times New Roman"/>
      </w:rPr>
    </w:lvl>
    <w:lvl w:ilvl="8" w:tplc="DF6A5EC8" w:tentative="1">
      <w:start w:val="1"/>
      <w:numFmt w:val="lowerRoman"/>
      <w:lvlText w:val="%9."/>
      <w:lvlJc w:val="right"/>
      <w:pPr>
        <w:ind w:left="6480" w:hanging="180"/>
      </w:pPr>
      <w:rPr>
        <w:rFonts w:cs="Times New Roman"/>
      </w:rPr>
    </w:lvl>
  </w:abstractNum>
  <w:abstractNum w:abstractNumId="19" w15:restartNumberingAfterBreak="0">
    <w:nsid w:val="31F12B1B"/>
    <w:multiLevelType w:val="hybridMultilevel"/>
    <w:tmpl w:val="02D64544"/>
    <w:lvl w:ilvl="0" w:tplc="DD826F18">
      <w:start w:val="1"/>
      <w:numFmt w:val="decimal"/>
      <w:lvlText w:val="%1."/>
      <w:lvlJc w:val="left"/>
      <w:pPr>
        <w:ind w:left="720" w:hanging="360"/>
      </w:pPr>
    </w:lvl>
    <w:lvl w:ilvl="1" w:tplc="6CA80514" w:tentative="1">
      <w:start w:val="1"/>
      <w:numFmt w:val="lowerLetter"/>
      <w:lvlText w:val="%2."/>
      <w:lvlJc w:val="left"/>
      <w:pPr>
        <w:ind w:left="1440" w:hanging="360"/>
      </w:pPr>
    </w:lvl>
    <w:lvl w:ilvl="2" w:tplc="53E039C2" w:tentative="1">
      <w:start w:val="1"/>
      <w:numFmt w:val="lowerRoman"/>
      <w:lvlText w:val="%3."/>
      <w:lvlJc w:val="right"/>
      <w:pPr>
        <w:ind w:left="2160" w:hanging="180"/>
      </w:pPr>
    </w:lvl>
    <w:lvl w:ilvl="3" w:tplc="4FA6F2E0" w:tentative="1">
      <w:start w:val="1"/>
      <w:numFmt w:val="decimal"/>
      <w:lvlText w:val="%4."/>
      <w:lvlJc w:val="left"/>
      <w:pPr>
        <w:ind w:left="2880" w:hanging="360"/>
      </w:pPr>
    </w:lvl>
    <w:lvl w:ilvl="4" w:tplc="0F64B23E" w:tentative="1">
      <w:start w:val="1"/>
      <w:numFmt w:val="lowerLetter"/>
      <w:lvlText w:val="%5."/>
      <w:lvlJc w:val="left"/>
      <w:pPr>
        <w:ind w:left="3600" w:hanging="360"/>
      </w:pPr>
    </w:lvl>
    <w:lvl w:ilvl="5" w:tplc="7818C5C6" w:tentative="1">
      <w:start w:val="1"/>
      <w:numFmt w:val="lowerRoman"/>
      <w:lvlText w:val="%6."/>
      <w:lvlJc w:val="right"/>
      <w:pPr>
        <w:ind w:left="4320" w:hanging="180"/>
      </w:pPr>
    </w:lvl>
    <w:lvl w:ilvl="6" w:tplc="C9E298B2" w:tentative="1">
      <w:start w:val="1"/>
      <w:numFmt w:val="decimal"/>
      <w:lvlText w:val="%7."/>
      <w:lvlJc w:val="left"/>
      <w:pPr>
        <w:ind w:left="5040" w:hanging="360"/>
      </w:pPr>
    </w:lvl>
    <w:lvl w:ilvl="7" w:tplc="791CCE44" w:tentative="1">
      <w:start w:val="1"/>
      <w:numFmt w:val="lowerLetter"/>
      <w:lvlText w:val="%8."/>
      <w:lvlJc w:val="left"/>
      <w:pPr>
        <w:ind w:left="5760" w:hanging="360"/>
      </w:pPr>
    </w:lvl>
    <w:lvl w:ilvl="8" w:tplc="8F646D22" w:tentative="1">
      <w:start w:val="1"/>
      <w:numFmt w:val="lowerRoman"/>
      <w:lvlText w:val="%9."/>
      <w:lvlJc w:val="right"/>
      <w:pPr>
        <w:ind w:left="6480" w:hanging="180"/>
      </w:pPr>
    </w:lvl>
  </w:abstractNum>
  <w:abstractNum w:abstractNumId="20" w15:restartNumberingAfterBreak="0">
    <w:nsid w:val="338C4DE6"/>
    <w:multiLevelType w:val="hybridMultilevel"/>
    <w:tmpl w:val="FFFFFFFF"/>
    <w:lvl w:ilvl="0" w:tplc="B8D66E98">
      <w:start w:val="1"/>
      <w:numFmt w:val="decimal"/>
      <w:lvlText w:val="%1."/>
      <w:lvlJc w:val="left"/>
      <w:pPr>
        <w:ind w:left="720" w:hanging="360"/>
      </w:pPr>
      <w:rPr>
        <w:rFonts w:cs="Times New Roman" w:hint="default"/>
      </w:rPr>
    </w:lvl>
    <w:lvl w:ilvl="1" w:tplc="2618D196" w:tentative="1">
      <w:start w:val="1"/>
      <w:numFmt w:val="lowerLetter"/>
      <w:lvlText w:val="%2."/>
      <w:lvlJc w:val="left"/>
      <w:pPr>
        <w:ind w:left="1440" w:hanging="360"/>
      </w:pPr>
      <w:rPr>
        <w:rFonts w:cs="Times New Roman"/>
      </w:rPr>
    </w:lvl>
    <w:lvl w:ilvl="2" w:tplc="EEB2C564" w:tentative="1">
      <w:start w:val="1"/>
      <w:numFmt w:val="lowerRoman"/>
      <w:lvlText w:val="%3."/>
      <w:lvlJc w:val="right"/>
      <w:pPr>
        <w:ind w:left="2160" w:hanging="180"/>
      </w:pPr>
      <w:rPr>
        <w:rFonts w:cs="Times New Roman"/>
      </w:rPr>
    </w:lvl>
    <w:lvl w:ilvl="3" w:tplc="2250D918" w:tentative="1">
      <w:start w:val="1"/>
      <w:numFmt w:val="decimal"/>
      <w:lvlText w:val="%4."/>
      <w:lvlJc w:val="left"/>
      <w:pPr>
        <w:ind w:left="2880" w:hanging="360"/>
      </w:pPr>
      <w:rPr>
        <w:rFonts w:cs="Times New Roman"/>
      </w:rPr>
    </w:lvl>
    <w:lvl w:ilvl="4" w:tplc="EC0C5156" w:tentative="1">
      <w:start w:val="1"/>
      <w:numFmt w:val="lowerLetter"/>
      <w:lvlText w:val="%5."/>
      <w:lvlJc w:val="left"/>
      <w:pPr>
        <w:ind w:left="3600" w:hanging="360"/>
      </w:pPr>
      <w:rPr>
        <w:rFonts w:cs="Times New Roman"/>
      </w:rPr>
    </w:lvl>
    <w:lvl w:ilvl="5" w:tplc="AB58FD6A" w:tentative="1">
      <w:start w:val="1"/>
      <w:numFmt w:val="lowerRoman"/>
      <w:lvlText w:val="%6."/>
      <w:lvlJc w:val="right"/>
      <w:pPr>
        <w:ind w:left="4320" w:hanging="180"/>
      </w:pPr>
      <w:rPr>
        <w:rFonts w:cs="Times New Roman"/>
      </w:rPr>
    </w:lvl>
    <w:lvl w:ilvl="6" w:tplc="7BB8D888" w:tentative="1">
      <w:start w:val="1"/>
      <w:numFmt w:val="decimal"/>
      <w:lvlText w:val="%7."/>
      <w:lvlJc w:val="left"/>
      <w:pPr>
        <w:ind w:left="5040" w:hanging="360"/>
      </w:pPr>
      <w:rPr>
        <w:rFonts w:cs="Times New Roman"/>
      </w:rPr>
    </w:lvl>
    <w:lvl w:ilvl="7" w:tplc="534AB5CC" w:tentative="1">
      <w:start w:val="1"/>
      <w:numFmt w:val="lowerLetter"/>
      <w:lvlText w:val="%8."/>
      <w:lvlJc w:val="left"/>
      <w:pPr>
        <w:ind w:left="5760" w:hanging="360"/>
      </w:pPr>
      <w:rPr>
        <w:rFonts w:cs="Times New Roman"/>
      </w:rPr>
    </w:lvl>
    <w:lvl w:ilvl="8" w:tplc="EAC8AE0E" w:tentative="1">
      <w:start w:val="1"/>
      <w:numFmt w:val="lowerRoman"/>
      <w:lvlText w:val="%9."/>
      <w:lvlJc w:val="right"/>
      <w:pPr>
        <w:ind w:left="6480" w:hanging="180"/>
      </w:pPr>
      <w:rPr>
        <w:rFonts w:cs="Times New Roman"/>
      </w:rPr>
    </w:lvl>
  </w:abstractNum>
  <w:abstractNum w:abstractNumId="21" w15:restartNumberingAfterBreak="0">
    <w:nsid w:val="350D6081"/>
    <w:multiLevelType w:val="hybridMultilevel"/>
    <w:tmpl w:val="9D1E1C7C"/>
    <w:lvl w:ilvl="0" w:tplc="AF284036">
      <w:start w:val="1"/>
      <w:numFmt w:val="lowerLetter"/>
      <w:lvlText w:val="%1)"/>
      <w:lvlJc w:val="left"/>
      <w:pPr>
        <w:ind w:left="786" w:hanging="360"/>
      </w:pPr>
      <w:rPr>
        <w:rFonts w:cs="Times New Roman" w:hint="default"/>
      </w:rPr>
    </w:lvl>
    <w:lvl w:ilvl="1" w:tplc="B792CE54" w:tentative="1">
      <w:start w:val="1"/>
      <w:numFmt w:val="lowerLetter"/>
      <w:lvlText w:val="%2."/>
      <w:lvlJc w:val="left"/>
      <w:pPr>
        <w:ind w:left="1506" w:hanging="360"/>
      </w:pPr>
      <w:rPr>
        <w:rFonts w:cs="Times New Roman"/>
      </w:rPr>
    </w:lvl>
    <w:lvl w:ilvl="2" w:tplc="0A56C1FE" w:tentative="1">
      <w:start w:val="1"/>
      <w:numFmt w:val="lowerRoman"/>
      <w:lvlText w:val="%3."/>
      <w:lvlJc w:val="right"/>
      <w:pPr>
        <w:ind w:left="2226" w:hanging="180"/>
      </w:pPr>
      <w:rPr>
        <w:rFonts w:cs="Times New Roman"/>
      </w:rPr>
    </w:lvl>
    <w:lvl w:ilvl="3" w:tplc="BB8C8DD6" w:tentative="1">
      <w:start w:val="1"/>
      <w:numFmt w:val="decimal"/>
      <w:lvlText w:val="%4."/>
      <w:lvlJc w:val="left"/>
      <w:pPr>
        <w:ind w:left="2946" w:hanging="360"/>
      </w:pPr>
      <w:rPr>
        <w:rFonts w:cs="Times New Roman"/>
      </w:rPr>
    </w:lvl>
    <w:lvl w:ilvl="4" w:tplc="E52EB20A" w:tentative="1">
      <w:start w:val="1"/>
      <w:numFmt w:val="lowerLetter"/>
      <w:lvlText w:val="%5."/>
      <w:lvlJc w:val="left"/>
      <w:pPr>
        <w:ind w:left="3666" w:hanging="360"/>
      </w:pPr>
      <w:rPr>
        <w:rFonts w:cs="Times New Roman"/>
      </w:rPr>
    </w:lvl>
    <w:lvl w:ilvl="5" w:tplc="A1585EDE" w:tentative="1">
      <w:start w:val="1"/>
      <w:numFmt w:val="lowerRoman"/>
      <w:lvlText w:val="%6."/>
      <w:lvlJc w:val="right"/>
      <w:pPr>
        <w:ind w:left="4386" w:hanging="180"/>
      </w:pPr>
      <w:rPr>
        <w:rFonts w:cs="Times New Roman"/>
      </w:rPr>
    </w:lvl>
    <w:lvl w:ilvl="6" w:tplc="E744C728" w:tentative="1">
      <w:start w:val="1"/>
      <w:numFmt w:val="decimal"/>
      <w:lvlText w:val="%7."/>
      <w:lvlJc w:val="left"/>
      <w:pPr>
        <w:ind w:left="5106" w:hanging="360"/>
      </w:pPr>
      <w:rPr>
        <w:rFonts w:cs="Times New Roman"/>
      </w:rPr>
    </w:lvl>
    <w:lvl w:ilvl="7" w:tplc="C3D8CD96" w:tentative="1">
      <w:start w:val="1"/>
      <w:numFmt w:val="lowerLetter"/>
      <w:lvlText w:val="%8."/>
      <w:lvlJc w:val="left"/>
      <w:pPr>
        <w:ind w:left="5826" w:hanging="360"/>
      </w:pPr>
      <w:rPr>
        <w:rFonts w:cs="Times New Roman"/>
      </w:rPr>
    </w:lvl>
    <w:lvl w:ilvl="8" w:tplc="88EEA8E8" w:tentative="1">
      <w:start w:val="1"/>
      <w:numFmt w:val="lowerRoman"/>
      <w:lvlText w:val="%9."/>
      <w:lvlJc w:val="right"/>
      <w:pPr>
        <w:ind w:left="6546" w:hanging="180"/>
      </w:pPr>
      <w:rPr>
        <w:rFonts w:cs="Times New Roman"/>
      </w:rPr>
    </w:lvl>
  </w:abstractNum>
  <w:abstractNum w:abstractNumId="22" w15:restartNumberingAfterBreak="0">
    <w:nsid w:val="39953CEF"/>
    <w:multiLevelType w:val="hybridMultilevel"/>
    <w:tmpl w:val="31D4FA9C"/>
    <w:lvl w:ilvl="0" w:tplc="830E176A">
      <w:start w:val="1"/>
      <w:numFmt w:val="decimal"/>
      <w:lvlText w:val="%1."/>
      <w:lvlJc w:val="left"/>
      <w:pPr>
        <w:ind w:left="720" w:hanging="360"/>
      </w:pPr>
      <w:rPr>
        <w:b/>
      </w:rPr>
    </w:lvl>
    <w:lvl w:ilvl="1" w:tplc="C4B036C6" w:tentative="1">
      <w:start w:val="1"/>
      <w:numFmt w:val="lowerLetter"/>
      <w:lvlText w:val="%2."/>
      <w:lvlJc w:val="left"/>
      <w:pPr>
        <w:ind w:left="1440" w:hanging="360"/>
      </w:pPr>
    </w:lvl>
    <w:lvl w:ilvl="2" w:tplc="CF9C2D1C" w:tentative="1">
      <w:start w:val="1"/>
      <w:numFmt w:val="lowerRoman"/>
      <w:lvlText w:val="%3."/>
      <w:lvlJc w:val="right"/>
      <w:pPr>
        <w:ind w:left="2160" w:hanging="180"/>
      </w:pPr>
    </w:lvl>
    <w:lvl w:ilvl="3" w:tplc="DF2E938A" w:tentative="1">
      <w:start w:val="1"/>
      <w:numFmt w:val="decimal"/>
      <w:lvlText w:val="%4."/>
      <w:lvlJc w:val="left"/>
      <w:pPr>
        <w:ind w:left="2880" w:hanging="360"/>
      </w:pPr>
    </w:lvl>
    <w:lvl w:ilvl="4" w:tplc="799A85BA" w:tentative="1">
      <w:start w:val="1"/>
      <w:numFmt w:val="lowerLetter"/>
      <w:lvlText w:val="%5."/>
      <w:lvlJc w:val="left"/>
      <w:pPr>
        <w:ind w:left="3600" w:hanging="360"/>
      </w:pPr>
    </w:lvl>
    <w:lvl w:ilvl="5" w:tplc="9F7CF806" w:tentative="1">
      <w:start w:val="1"/>
      <w:numFmt w:val="lowerRoman"/>
      <w:lvlText w:val="%6."/>
      <w:lvlJc w:val="right"/>
      <w:pPr>
        <w:ind w:left="4320" w:hanging="180"/>
      </w:pPr>
    </w:lvl>
    <w:lvl w:ilvl="6" w:tplc="844E2716" w:tentative="1">
      <w:start w:val="1"/>
      <w:numFmt w:val="decimal"/>
      <w:lvlText w:val="%7."/>
      <w:lvlJc w:val="left"/>
      <w:pPr>
        <w:ind w:left="5040" w:hanging="360"/>
      </w:pPr>
    </w:lvl>
    <w:lvl w:ilvl="7" w:tplc="D4E4D646" w:tentative="1">
      <w:start w:val="1"/>
      <w:numFmt w:val="lowerLetter"/>
      <w:lvlText w:val="%8."/>
      <w:lvlJc w:val="left"/>
      <w:pPr>
        <w:ind w:left="5760" w:hanging="360"/>
      </w:pPr>
    </w:lvl>
    <w:lvl w:ilvl="8" w:tplc="BBC88D2E" w:tentative="1">
      <w:start w:val="1"/>
      <w:numFmt w:val="lowerRoman"/>
      <w:lvlText w:val="%9."/>
      <w:lvlJc w:val="right"/>
      <w:pPr>
        <w:ind w:left="6480" w:hanging="180"/>
      </w:pPr>
    </w:lvl>
  </w:abstractNum>
  <w:abstractNum w:abstractNumId="23" w15:restartNumberingAfterBreak="0">
    <w:nsid w:val="3A690308"/>
    <w:multiLevelType w:val="hybridMultilevel"/>
    <w:tmpl w:val="4D40EDBE"/>
    <w:lvl w:ilvl="0" w:tplc="50C4D1DA">
      <w:start w:val="1"/>
      <w:numFmt w:val="decimal"/>
      <w:lvlText w:val="%1."/>
      <w:lvlJc w:val="left"/>
      <w:pPr>
        <w:ind w:left="720" w:hanging="360"/>
      </w:pPr>
      <w:rPr>
        <w:rFonts w:cs="Times New Roman"/>
        <w:b/>
      </w:rPr>
    </w:lvl>
    <w:lvl w:ilvl="1" w:tplc="30F484DA" w:tentative="1">
      <w:start w:val="1"/>
      <w:numFmt w:val="lowerLetter"/>
      <w:lvlText w:val="%2."/>
      <w:lvlJc w:val="left"/>
      <w:pPr>
        <w:ind w:left="1440" w:hanging="360"/>
      </w:pPr>
      <w:rPr>
        <w:rFonts w:cs="Times New Roman"/>
      </w:rPr>
    </w:lvl>
    <w:lvl w:ilvl="2" w:tplc="176AA380" w:tentative="1">
      <w:start w:val="1"/>
      <w:numFmt w:val="lowerRoman"/>
      <w:lvlText w:val="%3."/>
      <w:lvlJc w:val="right"/>
      <w:pPr>
        <w:ind w:left="2160" w:hanging="180"/>
      </w:pPr>
      <w:rPr>
        <w:rFonts w:cs="Times New Roman"/>
      </w:rPr>
    </w:lvl>
    <w:lvl w:ilvl="3" w:tplc="ED14A8C8" w:tentative="1">
      <w:start w:val="1"/>
      <w:numFmt w:val="decimal"/>
      <w:lvlText w:val="%4."/>
      <w:lvlJc w:val="left"/>
      <w:pPr>
        <w:ind w:left="2880" w:hanging="360"/>
      </w:pPr>
      <w:rPr>
        <w:rFonts w:cs="Times New Roman"/>
      </w:rPr>
    </w:lvl>
    <w:lvl w:ilvl="4" w:tplc="AD90163C" w:tentative="1">
      <w:start w:val="1"/>
      <w:numFmt w:val="lowerLetter"/>
      <w:lvlText w:val="%5."/>
      <w:lvlJc w:val="left"/>
      <w:pPr>
        <w:ind w:left="3600" w:hanging="360"/>
      </w:pPr>
      <w:rPr>
        <w:rFonts w:cs="Times New Roman"/>
      </w:rPr>
    </w:lvl>
    <w:lvl w:ilvl="5" w:tplc="70BC553A" w:tentative="1">
      <w:start w:val="1"/>
      <w:numFmt w:val="lowerRoman"/>
      <w:lvlText w:val="%6."/>
      <w:lvlJc w:val="right"/>
      <w:pPr>
        <w:ind w:left="4320" w:hanging="180"/>
      </w:pPr>
      <w:rPr>
        <w:rFonts w:cs="Times New Roman"/>
      </w:rPr>
    </w:lvl>
    <w:lvl w:ilvl="6" w:tplc="FC447188" w:tentative="1">
      <w:start w:val="1"/>
      <w:numFmt w:val="decimal"/>
      <w:lvlText w:val="%7."/>
      <w:lvlJc w:val="left"/>
      <w:pPr>
        <w:ind w:left="5040" w:hanging="360"/>
      </w:pPr>
      <w:rPr>
        <w:rFonts w:cs="Times New Roman"/>
      </w:rPr>
    </w:lvl>
    <w:lvl w:ilvl="7" w:tplc="0A2EC30A" w:tentative="1">
      <w:start w:val="1"/>
      <w:numFmt w:val="lowerLetter"/>
      <w:lvlText w:val="%8."/>
      <w:lvlJc w:val="left"/>
      <w:pPr>
        <w:ind w:left="5760" w:hanging="360"/>
      </w:pPr>
      <w:rPr>
        <w:rFonts w:cs="Times New Roman"/>
      </w:rPr>
    </w:lvl>
    <w:lvl w:ilvl="8" w:tplc="F5CE7648" w:tentative="1">
      <w:start w:val="1"/>
      <w:numFmt w:val="lowerRoman"/>
      <w:lvlText w:val="%9."/>
      <w:lvlJc w:val="right"/>
      <w:pPr>
        <w:ind w:left="6480" w:hanging="180"/>
      </w:pPr>
      <w:rPr>
        <w:rFonts w:cs="Times New Roman"/>
      </w:rPr>
    </w:lvl>
  </w:abstractNum>
  <w:abstractNum w:abstractNumId="24" w15:restartNumberingAfterBreak="0">
    <w:nsid w:val="3B7960AD"/>
    <w:multiLevelType w:val="singleLevel"/>
    <w:tmpl w:val="DA2A2E60"/>
    <w:lvl w:ilvl="0">
      <w:start w:val="1"/>
      <w:numFmt w:val="upperLetter"/>
      <w:pStyle w:val="Nadpis8"/>
      <w:lvlText w:val="%1."/>
      <w:lvlJc w:val="left"/>
      <w:pPr>
        <w:tabs>
          <w:tab w:val="num" w:pos="2490"/>
        </w:tabs>
        <w:ind w:left="2490" w:hanging="360"/>
      </w:pPr>
    </w:lvl>
  </w:abstractNum>
  <w:abstractNum w:abstractNumId="25" w15:restartNumberingAfterBreak="0">
    <w:nsid w:val="40886CF5"/>
    <w:multiLevelType w:val="hybridMultilevel"/>
    <w:tmpl w:val="247AB4F4"/>
    <w:lvl w:ilvl="0" w:tplc="87B81FAC">
      <w:start w:val="1"/>
      <w:numFmt w:val="decimal"/>
      <w:lvlText w:val="%1."/>
      <w:lvlJc w:val="left"/>
      <w:pPr>
        <w:ind w:left="4755" w:hanging="360"/>
      </w:pPr>
      <w:rPr>
        <w:rFonts w:hint="default"/>
        <w:b/>
      </w:rPr>
    </w:lvl>
    <w:lvl w:ilvl="1" w:tplc="5A0603A4" w:tentative="1">
      <w:start w:val="1"/>
      <w:numFmt w:val="lowerLetter"/>
      <w:lvlText w:val="%2."/>
      <w:lvlJc w:val="left"/>
      <w:pPr>
        <w:ind w:left="5475" w:hanging="360"/>
      </w:pPr>
    </w:lvl>
    <w:lvl w:ilvl="2" w:tplc="E228C420" w:tentative="1">
      <w:start w:val="1"/>
      <w:numFmt w:val="lowerRoman"/>
      <w:lvlText w:val="%3."/>
      <w:lvlJc w:val="right"/>
      <w:pPr>
        <w:ind w:left="6195" w:hanging="180"/>
      </w:pPr>
    </w:lvl>
    <w:lvl w:ilvl="3" w:tplc="795C4FA2" w:tentative="1">
      <w:start w:val="1"/>
      <w:numFmt w:val="decimal"/>
      <w:lvlText w:val="%4."/>
      <w:lvlJc w:val="left"/>
      <w:pPr>
        <w:ind w:left="6915" w:hanging="360"/>
      </w:pPr>
    </w:lvl>
    <w:lvl w:ilvl="4" w:tplc="8602904E" w:tentative="1">
      <w:start w:val="1"/>
      <w:numFmt w:val="lowerLetter"/>
      <w:lvlText w:val="%5."/>
      <w:lvlJc w:val="left"/>
      <w:pPr>
        <w:ind w:left="7635" w:hanging="360"/>
      </w:pPr>
    </w:lvl>
    <w:lvl w:ilvl="5" w:tplc="79B0B802" w:tentative="1">
      <w:start w:val="1"/>
      <w:numFmt w:val="lowerRoman"/>
      <w:lvlText w:val="%6."/>
      <w:lvlJc w:val="right"/>
      <w:pPr>
        <w:ind w:left="8355" w:hanging="180"/>
      </w:pPr>
    </w:lvl>
    <w:lvl w:ilvl="6" w:tplc="B9742F72" w:tentative="1">
      <w:start w:val="1"/>
      <w:numFmt w:val="decimal"/>
      <w:lvlText w:val="%7."/>
      <w:lvlJc w:val="left"/>
      <w:pPr>
        <w:ind w:left="9075" w:hanging="360"/>
      </w:pPr>
    </w:lvl>
    <w:lvl w:ilvl="7" w:tplc="A37069AA" w:tentative="1">
      <w:start w:val="1"/>
      <w:numFmt w:val="lowerLetter"/>
      <w:lvlText w:val="%8."/>
      <w:lvlJc w:val="left"/>
      <w:pPr>
        <w:ind w:left="9795" w:hanging="360"/>
      </w:pPr>
    </w:lvl>
    <w:lvl w:ilvl="8" w:tplc="3214AE86" w:tentative="1">
      <w:start w:val="1"/>
      <w:numFmt w:val="lowerRoman"/>
      <w:lvlText w:val="%9."/>
      <w:lvlJc w:val="right"/>
      <w:pPr>
        <w:ind w:left="10515" w:hanging="180"/>
      </w:pPr>
    </w:lvl>
  </w:abstractNum>
  <w:abstractNum w:abstractNumId="26" w15:restartNumberingAfterBreak="0">
    <w:nsid w:val="412E4770"/>
    <w:multiLevelType w:val="hybridMultilevel"/>
    <w:tmpl w:val="9A74EF06"/>
    <w:lvl w:ilvl="0" w:tplc="3482B19A">
      <w:start w:val="1"/>
      <w:numFmt w:val="decimal"/>
      <w:lvlText w:val="%1."/>
      <w:lvlJc w:val="left"/>
      <w:pPr>
        <w:ind w:left="1440" w:hanging="360"/>
      </w:pPr>
      <w:rPr>
        <w:b/>
      </w:rPr>
    </w:lvl>
    <w:lvl w:ilvl="1" w:tplc="13C4C3A8" w:tentative="1">
      <w:start w:val="1"/>
      <w:numFmt w:val="lowerLetter"/>
      <w:lvlText w:val="%2."/>
      <w:lvlJc w:val="left"/>
      <w:pPr>
        <w:ind w:left="2160" w:hanging="360"/>
      </w:pPr>
    </w:lvl>
    <w:lvl w:ilvl="2" w:tplc="A1328036" w:tentative="1">
      <w:start w:val="1"/>
      <w:numFmt w:val="lowerRoman"/>
      <w:lvlText w:val="%3."/>
      <w:lvlJc w:val="right"/>
      <w:pPr>
        <w:ind w:left="2880" w:hanging="180"/>
      </w:pPr>
    </w:lvl>
    <w:lvl w:ilvl="3" w:tplc="37B6C772" w:tentative="1">
      <w:start w:val="1"/>
      <w:numFmt w:val="decimal"/>
      <w:lvlText w:val="%4."/>
      <w:lvlJc w:val="left"/>
      <w:pPr>
        <w:ind w:left="3600" w:hanging="360"/>
      </w:pPr>
    </w:lvl>
    <w:lvl w:ilvl="4" w:tplc="D812DE9E" w:tentative="1">
      <w:start w:val="1"/>
      <w:numFmt w:val="lowerLetter"/>
      <w:lvlText w:val="%5."/>
      <w:lvlJc w:val="left"/>
      <w:pPr>
        <w:ind w:left="4320" w:hanging="360"/>
      </w:pPr>
    </w:lvl>
    <w:lvl w:ilvl="5" w:tplc="EF505E42" w:tentative="1">
      <w:start w:val="1"/>
      <w:numFmt w:val="lowerRoman"/>
      <w:lvlText w:val="%6."/>
      <w:lvlJc w:val="right"/>
      <w:pPr>
        <w:ind w:left="5040" w:hanging="180"/>
      </w:pPr>
    </w:lvl>
    <w:lvl w:ilvl="6" w:tplc="6366C282" w:tentative="1">
      <w:start w:val="1"/>
      <w:numFmt w:val="decimal"/>
      <w:lvlText w:val="%7."/>
      <w:lvlJc w:val="left"/>
      <w:pPr>
        <w:ind w:left="5760" w:hanging="360"/>
      </w:pPr>
    </w:lvl>
    <w:lvl w:ilvl="7" w:tplc="AB78ACFA" w:tentative="1">
      <w:start w:val="1"/>
      <w:numFmt w:val="lowerLetter"/>
      <w:lvlText w:val="%8."/>
      <w:lvlJc w:val="left"/>
      <w:pPr>
        <w:ind w:left="6480" w:hanging="360"/>
      </w:pPr>
    </w:lvl>
    <w:lvl w:ilvl="8" w:tplc="9CE453B0" w:tentative="1">
      <w:start w:val="1"/>
      <w:numFmt w:val="lowerRoman"/>
      <w:lvlText w:val="%9."/>
      <w:lvlJc w:val="right"/>
      <w:pPr>
        <w:ind w:left="7200" w:hanging="180"/>
      </w:pPr>
    </w:lvl>
  </w:abstractNum>
  <w:abstractNum w:abstractNumId="27" w15:restartNumberingAfterBreak="0">
    <w:nsid w:val="4C6873FE"/>
    <w:multiLevelType w:val="hybridMultilevel"/>
    <w:tmpl w:val="A378C612"/>
    <w:lvl w:ilvl="0" w:tplc="281AD244">
      <w:start w:val="1"/>
      <w:numFmt w:val="decimal"/>
      <w:lvlText w:val="(%1)"/>
      <w:lvlJc w:val="left"/>
      <w:pPr>
        <w:ind w:left="720" w:hanging="360"/>
      </w:pPr>
      <w:rPr>
        <w:rFonts w:cs="Times New Roman" w:hint="default"/>
      </w:rPr>
    </w:lvl>
    <w:lvl w:ilvl="1" w:tplc="1B328E32" w:tentative="1">
      <w:start w:val="1"/>
      <w:numFmt w:val="lowerLetter"/>
      <w:lvlText w:val="%2."/>
      <w:lvlJc w:val="left"/>
      <w:pPr>
        <w:ind w:left="1440" w:hanging="360"/>
      </w:pPr>
      <w:rPr>
        <w:rFonts w:cs="Times New Roman"/>
      </w:rPr>
    </w:lvl>
    <w:lvl w:ilvl="2" w:tplc="AB22B1D4" w:tentative="1">
      <w:start w:val="1"/>
      <w:numFmt w:val="lowerRoman"/>
      <w:lvlText w:val="%3."/>
      <w:lvlJc w:val="right"/>
      <w:pPr>
        <w:ind w:left="2160" w:hanging="180"/>
      </w:pPr>
      <w:rPr>
        <w:rFonts w:cs="Times New Roman"/>
      </w:rPr>
    </w:lvl>
    <w:lvl w:ilvl="3" w:tplc="7E7CF900" w:tentative="1">
      <w:start w:val="1"/>
      <w:numFmt w:val="decimal"/>
      <w:lvlText w:val="%4."/>
      <w:lvlJc w:val="left"/>
      <w:pPr>
        <w:ind w:left="2880" w:hanging="360"/>
      </w:pPr>
      <w:rPr>
        <w:rFonts w:cs="Times New Roman"/>
      </w:rPr>
    </w:lvl>
    <w:lvl w:ilvl="4" w:tplc="FD94D154" w:tentative="1">
      <w:start w:val="1"/>
      <w:numFmt w:val="lowerLetter"/>
      <w:lvlText w:val="%5."/>
      <w:lvlJc w:val="left"/>
      <w:pPr>
        <w:ind w:left="3600" w:hanging="360"/>
      </w:pPr>
      <w:rPr>
        <w:rFonts w:cs="Times New Roman"/>
      </w:rPr>
    </w:lvl>
    <w:lvl w:ilvl="5" w:tplc="0A3AC67A" w:tentative="1">
      <w:start w:val="1"/>
      <w:numFmt w:val="lowerRoman"/>
      <w:lvlText w:val="%6."/>
      <w:lvlJc w:val="right"/>
      <w:pPr>
        <w:ind w:left="4320" w:hanging="180"/>
      </w:pPr>
      <w:rPr>
        <w:rFonts w:cs="Times New Roman"/>
      </w:rPr>
    </w:lvl>
    <w:lvl w:ilvl="6" w:tplc="C5B8ADDA" w:tentative="1">
      <w:start w:val="1"/>
      <w:numFmt w:val="decimal"/>
      <w:lvlText w:val="%7."/>
      <w:lvlJc w:val="left"/>
      <w:pPr>
        <w:ind w:left="5040" w:hanging="360"/>
      </w:pPr>
      <w:rPr>
        <w:rFonts w:cs="Times New Roman"/>
      </w:rPr>
    </w:lvl>
    <w:lvl w:ilvl="7" w:tplc="0E984552" w:tentative="1">
      <w:start w:val="1"/>
      <w:numFmt w:val="lowerLetter"/>
      <w:lvlText w:val="%8."/>
      <w:lvlJc w:val="left"/>
      <w:pPr>
        <w:ind w:left="5760" w:hanging="360"/>
      </w:pPr>
      <w:rPr>
        <w:rFonts w:cs="Times New Roman"/>
      </w:rPr>
    </w:lvl>
    <w:lvl w:ilvl="8" w:tplc="F0AC7678" w:tentative="1">
      <w:start w:val="1"/>
      <w:numFmt w:val="lowerRoman"/>
      <w:lvlText w:val="%9."/>
      <w:lvlJc w:val="right"/>
      <w:pPr>
        <w:ind w:left="6480" w:hanging="180"/>
      </w:pPr>
      <w:rPr>
        <w:rFonts w:cs="Times New Roman"/>
      </w:rPr>
    </w:lvl>
  </w:abstractNum>
  <w:abstractNum w:abstractNumId="28" w15:restartNumberingAfterBreak="0">
    <w:nsid w:val="514F14E3"/>
    <w:multiLevelType w:val="hybridMultilevel"/>
    <w:tmpl w:val="F2B6C136"/>
    <w:lvl w:ilvl="0" w:tplc="F0F0E82E">
      <w:start w:val="1"/>
      <w:numFmt w:val="decimal"/>
      <w:lvlText w:val="%1."/>
      <w:lvlJc w:val="left"/>
      <w:pPr>
        <w:ind w:left="720" w:hanging="360"/>
      </w:pPr>
      <w:rPr>
        <w:rFonts w:cs="Times New Roman" w:hint="default"/>
      </w:rPr>
    </w:lvl>
    <w:lvl w:ilvl="1" w:tplc="CEC63FA2" w:tentative="1">
      <w:start w:val="1"/>
      <w:numFmt w:val="lowerLetter"/>
      <w:lvlText w:val="%2."/>
      <w:lvlJc w:val="left"/>
      <w:pPr>
        <w:ind w:left="1440" w:hanging="360"/>
      </w:pPr>
      <w:rPr>
        <w:rFonts w:cs="Times New Roman"/>
      </w:rPr>
    </w:lvl>
    <w:lvl w:ilvl="2" w:tplc="88E05CDC" w:tentative="1">
      <w:start w:val="1"/>
      <w:numFmt w:val="lowerRoman"/>
      <w:lvlText w:val="%3."/>
      <w:lvlJc w:val="right"/>
      <w:pPr>
        <w:ind w:left="2160" w:hanging="180"/>
      </w:pPr>
      <w:rPr>
        <w:rFonts w:cs="Times New Roman"/>
      </w:rPr>
    </w:lvl>
    <w:lvl w:ilvl="3" w:tplc="BCCEC2A2" w:tentative="1">
      <w:start w:val="1"/>
      <w:numFmt w:val="decimal"/>
      <w:lvlText w:val="%4."/>
      <w:lvlJc w:val="left"/>
      <w:pPr>
        <w:ind w:left="2880" w:hanging="360"/>
      </w:pPr>
      <w:rPr>
        <w:rFonts w:cs="Times New Roman"/>
      </w:rPr>
    </w:lvl>
    <w:lvl w:ilvl="4" w:tplc="7638AC7E" w:tentative="1">
      <w:start w:val="1"/>
      <w:numFmt w:val="lowerLetter"/>
      <w:lvlText w:val="%5."/>
      <w:lvlJc w:val="left"/>
      <w:pPr>
        <w:ind w:left="3600" w:hanging="360"/>
      </w:pPr>
      <w:rPr>
        <w:rFonts w:cs="Times New Roman"/>
      </w:rPr>
    </w:lvl>
    <w:lvl w:ilvl="5" w:tplc="E882630E" w:tentative="1">
      <w:start w:val="1"/>
      <w:numFmt w:val="lowerRoman"/>
      <w:lvlText w:val="%6."/>
      <w:lvlJc w:val="right"/>
      <w:pPr>
        <w:ind w:left="4320" w:hanging="180"/>
      </w:pPr>
      <w:rPr>
        <w:rFonts w:cs="Times New Roman"/>
      </w:rPr>
    </w:lvl>
    <w:lvl w:ilvl="6" w:tplc="650AB552" w:tentative="1">
      <w:start w:val="1"/>
      <w:numFmt w:val="decimal"/>
      <w:lvlText w:val="%7."/>
      <w:lvlJc w:val="left"/>
      <w:pPr>
        <w:ind w:left="5040" w:hanging="360"/>
      </w:pPr>
      <w:rPr>
        <w:rFonts w:cs="Times New Roman"/>
      </w:rPr>
    </w:lvl>
    <w:lvl w:ilvl="7" w:tplc="AB7A1494" w:tentative="1">
      <w:start w:val="1"/>
      <w:numFmt w:val="lowerLetter"/>
      <w:lvlText w:val="%8."/>
      <w:lvlJc w:val="left"/>
      <w:pPr>
        <w:ind w:left="5760" w:hanging="360"/>
      </w:pPr>
      <w:rPr>
        <w:rFonts w:cs="Times New Roman"/>
      </w:rPr>
    </w:lvl>
    <w:lvl w:ilvl="8" w:tplc="C8B8B38C" w:tentative="1">
      <w:start w:val="1"/>
      <w:numFmt w:val="lowerRoman"/>
      <w:lvlText w:val="%9."/>
      <w:lvlJc w:val="right"/>
      <w:pPr>
        <w:ind w:left="6480" w:hanging="180"/>
      </w:pPr>
      <w:rPr>
        <w:rFonts w:cs="Times New Roman"/>
      </w:rPr>
    </w:lvl>
  </w:abstractNum>
  <w:abstractNum w:abstractNumId="29" w15:restartNumberingAfterBreak="0">
    <w:nsid w:val="5AB3555E"/>
    <w:multiLevelType w:val="hybridMultilevel"/>
    <w:tmpl w:val="D6367404"/>
    <w:lvl w:ilvl="0" w:tplc="E886F472">
      <w:start w:val="1"/>
      <w:numFmt w:val="lowerLetter"/>
      <w:lvlText w:val="%1)"/>
      <w:lvlJc w:val="left"/>
      <w:pPr>
        <w:ind w:left="927" w:hanging="360"/>
      </w:pPr>
      <w:rPr>
        <w:rFonts w:cs="Times New Roman" w:hint="default"/>
      </w:rPr>
    </w:lvl>
    <w:lvl w:ilvl="1" w:tplc="6F4E81FC" w:tentative="1">
      <w:start w:val="1"/>
      <w:numFmt w:val="lowerLetter"/>
      <w:lvlText w:val="%2."/>
      <w:lvlJc w:val="left"/>
      <w:pPr>
        <w:ind w:left="1647" w:hanging="360"/>
      </w:pPr>
      <w:rPr>
        <w:rFonts w:cs="Times New Roman"/>
      </w:rPr>
    </w:lvl>
    <w:lvl w:ilvl="2" w:tplc="19D45D86" w:tentative="1">
      <w:start w:val="1"/>
      <w:numFmt w:val="lowerRoman"/>
      <w:lvlText w:val="%3."/>
      <w:lvlJc w:val="right"/>
      <w:pPr>
        <w:ind w:left="2367" w:hanging="180"/>
      </w:pPr>
      <w:rPr>
        <w:rFonts w:cs="Times New Roman"/>
      </w:rPr>
    </w:lvl>
    <w:lvl w:ilvl="3" w:tplc="6CFC6AEE" w:tentative="1">
      <w:start w:val="1"/>
      <w:numFmt w:val="decimal"/>
      <w:lvlText w:val="%4."/>
      <w:lvlJc w:val="left"/>
      <w:pPr>
        <w:ind w:left="3087" w:hanging="360"/>
      </w:pPr>
      <w:rPr>
        <w:rFonts w:cs="Times New Roman"/>
      </w:rPr>
    </w:lvl>
    <w:lvl w:ilvl="4" w:tplc="A5AADF66" w:tentative="1">
      <w:start w:val="1"/>
      <w:numFmt w:val="lowerLetter"/>
      <w:lvlText w:val="%5."/>
      <w:lvlJc w:val="left"/>
      <w:pPr>
        <w:ind w:left="3807" w:hanging="360"/>
      </w:pPr>
      <w:rPr>
        <w:rFonts w:cs="Times New Roman"/>
      </w:rPr>
    </w:lvl>
    <w:lvl w:ilvl="5" w:tplc="E2989220" w:tentative="1">
      <w:start w:val="1"/>
      <w:numFmt w:val="lowerRoman"/>
      <w:lvlText w:val="%6."/>
      <w:lvlJc w:val="right"/>
      <w:pPr>
        <w:ind w:left="4527" w:hanging="180"/>
      </w:pPr>
      <w:rPr>
        <w:rFonts w:cs="Times New Roman"/>
      </w:rPr>
    </w:lvl>
    <w:lvl w:ilvl="6" w:tplc="81CCCE60" w:tentative="1">
      <w:start w:val="1"/>
      <w:numFmt w:val="decimal"/>
      <w:lvlText w:val="%7."/>
      <w:lvlJc w:val="left"/>
      <w:pPr>
        <w:ind w:left="5247" w:hanging="360"/>
      </w:pPr>
      <w:rPr>
        <w:rFonts w:cs="Times New Roman"/>
      </w:rPr>
    </w:lvl>
    <w:lvl w:ilvl="7" w:tplc="F2E497B8" w:tentative="1">
      <w:start w:val="1"/>
      <w:numFmt w:val="lowerLetter"/>
      <w:lvlText w:val="%8."/>
      <w:lvlJc w:val="left"/>
      <w:pPr>
        <w:ind w:left="5967" w:hanging="360"/>
      </w:pPr>
      <w:rPr>
        <w:rFonts w:cs="Times New Roman"/>
      </w:rPr>
    </w:lvl>
    <w:lvl w:ilvl="8" w:tplc="005ABA8E" w:tentative="1">
      <w:start w:val="1"/>
      <w:numFmt w:val="lowerRoman"/>
      <w:lvlText w:val="%9."/>
      <w:lvlJc w:val="right"/>
      <w:pPr>
        <w:ind w:left="6687" w:hanging="180"/>
      </w:pPr>
      <w:rPr>
        <w:rFonts w:cs="Times New Roman"/>
      </w:rPr>
    </w:lvl>
  </w:abstractNum>
  <w:abstractNum w:abstractNumId="30" w15:restartNumberingAfterBreak="0">
    <w:nsid w:val="6289796D"/>
    <w:multiLevelType w:val="hybridMultilevel"/>
    <w:tmpl w:val="25F240DC"/>
    <w:lvl w:ilvl="0" w:tplc="A42C9CA8">
      <w:start w:val="1"/>
      <w:numFmt w:val="bullet"/>
      <w:lvlText w:val="-"/>
      <w:lvlJc w:val="left"/>
      <w:pPr>
        <w:ind w:left="720" w:hanging="360"/>
      </w:pPr>
    </w:lvl>
    <w:lvl w:ilvl="1" w:tplc="6E9CD3F8" w:tentative="1">
      <w:start w:val="1"/>
      <w:numFmt w:val="bullet"/>
      <w:lvlText w:val="o"/>
      <w:lvlJc w:val="left"/>
      <w:pPr>
        <w:ind w:left="1440" w:hanging="360"/>
      </w:pPr>
      <w:rPr>
        <w:rFonts w:ascii="Courier New" w:hAnsi="Courier New" w:cs="Courier New" w:hint="default"/>
      </w:rPr>
    </w:lvl>
    <w:lvl w:ilvl="2" w:tplc="7A1289E8" w:tentative="1">
      <w:start w:val="1"/>
      <w:numFmt w:val="bullet"/>
      <w:lvlText w:val=""/>
      <w:lvlJc w:val="left"/>
      <w:pPr>
        <w:ind w:left="2160" w:hanging="360"/>
      </w:pPr>
      <w:rPr>
        <w:rFonts w:ascii="Wingdings" w:hAnsi="Wingdings" w:hint="default"/>
      </w:rPr>
    </w:lvl>
    <w:lvl w:ilvl="3" w:tplc="2C484642" w:tentative="1">
      <w:start w:val="1"/>
      <w:numFmt w:val="bullet"/>
      <w:lvlText w:val=""/>
      <w:lvlJc w:val="left"/>
      <w:pPr>
        <w:ind w:left="2880" w:hanging="360"/>
      </w:pPr>
      <w:rPr>
        <w:rFonts w:ascii="Symbol" w:hAnsi="Symbol" w:hint="default"/>
      </w:rPr>
    </w:lvl>
    <w:lvl w:ilvl="4" w:tplc="BBD0B608" w:tentative="1">
      <w:start w:val="1"/>
      <w:numFmt w:val="bullet"/>
      <w:lvlText w:val="o"/>
      <w:lvlJc w:val="left"/>
      <w:pPr>
        <w:ind w:left="3600" w:hanging="360"/>
      </w:pPr>
      <w:rPr>
        <w:rFonts w:ascii="Courier New" w:hAnsi="Courier New" w:cs="Courier New" w:hint="default"/>
      </w:rPr>
    </w:lvl>
    <w:lvl w:ilvl="5" w:tplc="CD501EA0" w:tentative="1">
      <w:start w:val="1"/>
      <w:numFmt w:val="bullet"/>
      <w:lvlText w:val=""/>
      <w:lvlJc w:val="left"/>
      <w:pPr>
        <w:ind w:left="4320" w:hanging="360"/>
      </w:pPr>
      <w:rPr>
        <w:rFonts w:ascii="Wingdings" w:hAnsi="Wingdings" w:hint="default"/>
      </w:rPr>
    </w:lvl>
    <w:lvl w:ilvl="6" w:tplc="4A7AA3EE" w:tentative="1">
      <w:start w:val="1"/>
      <w:numFmt w:val="bullet"/>
      <w:lvlText w:val=""/>
      <w:lvlJc w:val="left"/>
      <w:pPr>
        <w:ind w:left="5040" w:hanging="360"/>
      </w:pPr>
      <w:rPr>
        <w:rFonts w:ascii="Symbol" w:hAnsi="Symbol" w:hint="default"/>
      </w:rPr>
    </w:lvl>
    <w:lvl w:ilvl="7" w:tplc="786AF278" w:tentative="1">
      <w:start w:val="1"/>
      <w:numFmt w:val="bullet"/>
      <w:lvlText w:val="o"/>
      <w:lvlJc w:val="left"/>
      <w:pPr>
        <w:ind w:left="5760" w:hanging="360"/>
      </w:pPr>
      <w:rPr>
        <w:rFonts w:ascii="Courier New" w:hAnsi="Courier New" w:cs="Courier New" w:hint="default"/>
      </w:rPr>
    </w:lvl>
    <w:lvl w:ilvl="8" w:tplc="82AC68E4" w:tentative="1">
      <w:start w:val="1"/>
      <w:numFmt w:val="bullet"/>
      <w:lvlText w:val=""/>
      <w:lvlJc w:val="left"/>
      <w:pPr>
        <w:ind w:left="6480" w:hanging="360"/>
      </w:pPr>
      <w:rPr>
        <w:rFonts w:ascii="Wingdings" w:hAnsi="Wingdings" w:hint="default"/>
      </w:rPr>
    </w:lvl>
  </w:abstractNum>
  <w:abstractNum w:abstractNumId="31" w15:restartNumberingAfterBreak="0">
    <w:nsid w:val="62937482"/>
    <w:multiLevelType w:val="hybridMultilevel"/>
    <w:tmpl w:val="4B42B7C2"/>
    <w:lvl w:ilvl="0" w:tplc="608C48A2">
      <w:start w:val="1"/>
      <w:numFmt w:val="decimal"/>
      <w:lvlText w:val="%1."/>
      <w:lvlJc w:val="left"/>
      <w:pPr>
        <w:ind w:left="927" w:hanging="360"/>
      </w:pPr>
      <w:rPr>
        <w:b/>
      </w:rPr>
    </w:lvl>
    <w:lvl w:ilvl="1" w:tplc="04F20206">
      <w:start w:val="1"/>
      <w:numFmt w:val="lowerLetter"/>
      <w:lvlText w:val="%2."/>
      <w:lvlJc w:val="left"/>
      <w:pPr>
        <w:ind w:left="1647" w:hanging="360"/>
      </w:pPr>
    </w:lvl>
    <w:lvl w:ilvl="2" w:tplc="0E8AFFDA">
      <w:start w:val="1"/>
      <w:numFmt w:val="lowerRoman"/>
      <w:lvlText w:val="%3."/>
      <w:lvlJc w:val="right"/>
      <w:pPr>
        <w:ind w:left="2367" w:hanging="180"/>
      </w:pPr>
    </w:lvl>
    <w:lvl w:ilvl="3" w:tplc="E8B63858">
      <w:start w:val="1"/>
      <w:numFmt w:val="decimal"/>
      <w:lvlText w:val="%4."/>
      <w:lvlJc w:val="left"/>
      <w:pPr>
        <w:ind w:left="3087" w:hanging="360"/>
      </w:pPr>
    </w:lvl>
    <w:lvl w:ilvl="4" w:tplc="DFC62AE2">
      <w:start w:val="1"/>
      <w:numFmt w:val="lowerLetter"/>
      <w:lvlText w:val="%5."/>
      <w:lvlJc w:val="left"/>
      <w:pPr>
        <w:ind w:left="3807" w:hanging="360"/>
      </w:pPr>
    </w:lvl>
    <w:lvl w:ilvl="5" w:tplc="973A2DA6">
      <w:start w:val="1"/>
      <w:numFmt w:val="lowerRoman"/>
      <w:lvlText w:val="%6."/>
      <w:lvlJc w:val="right"/>
      <w:pPr>
        <w:ind w:left="4527" w:hanging="180"/>
      </w:pPr>
    </w:lvl>
    <w:lvl w:ilvl="6" w:tplc="8184196A">
      <w:start w:val="1"/>
      <w:numFmt w:val="decimal"/>
      <w:lvlText w:val="%7."/>
      <w:lvlJc w:val="left"/>
      <w:pPr>
        <w:ind w:left="5247" w:hanging="360"/>
      </w:pPr>
    </w:lvl>
    <w:lvl w:ilvl="7" w:tplc="5BDC676E">
      <w:start w:val="1"/>
      <w:numFmt w:val="lowerLetter"/>
      <w:lvlText w:val="%8."/>
      <w:lvlJc w:val="left"/>
      <w:pPr>
        <w:ind w:left="5967" w:hanging="360"/>
      </w:pPr>
    </w:lvl>
    <w:lvl w:ilvl="8" w:tplc="57DE72C2">
      <w:start w:val="1"/>
      <w:numFmt w:val="lowerRoman"/>
      <w:lvlText w:val="%9."/>
      <w:lvlJc w:val="right"/>
      <w:pPr>
        <w:ind w:left="6687" w:hanging="180"/>
      </w:pPr>
    </w:lvl>
  </w:abstractNum>
  <w:abstractNum w:abstractNumId="32" w15:restartNumberingAfterBreak="0">
    <w:nsid w:val="677834D2"/>
    <w:multiLevelType w:val="hybridMultilevel"/>
    <w:tmpl w:val="4F90A412"/>
    <w:lvl w:ilvl="0" w:tplc="B04E386E">
      <w:start w:val="1"/>
      <w:numFmt w:val="decimal"/>
      <w:lvlText w:val="%1."/>
      <w:lvlJc w:val="left"/>
      <w:pPr>
        <w:ind w:left="720" w:hanging="360"/>
      </w:pPr>
      <w:rPr>
        <w:b/>
      </w:rPr>
    </w:lvl>
    <w:lvl w:ilvl="1" w:tplc="5D2E2D5E" w:tentative="1">
      <w:start w:val="1"/>
      <w:numFmt w:val="lowerLetter"/>
      <w:lvlText w:val="%2."/>
      <w:lvlJc w:val="left"/>
      <w:pPr>
        <w:ind w:left="1440" w:hanging="360"/>
      </w:pPr>
    </w:lvl>
    <w:lvl w:ilvl="2" w:tplc="D2D01C34" w:tentative="1">
      <w:start w:val="1"/>
      <w:numFmt w:val="lowerRoman"/>
      <w:lvlText w:val="%3."/>
      <w:lvlJc w:val="right"/>
      <w:pPr>
        <w:ind w:left="2160" w:hanging="180"/>
      </w:pPr>
    </w:lvl>
    <w:lvl w:ilvl="3" w:tplc="460A6D84" w:tentative="1">
      <w:start w:val="1"/>
      <w:numFmt w:val="decimal"/>
      <w:lvlText w:val="%4."/>
      <w:lvlJc w:val="left"/>
      <w:pPr>
        <w:ind w:left="2880" w:hanging="360"/>
      </w:pPr>
    </w:lvl>
    <w:lvl w:ilvl="4" w:tplc="03622326" w:tentative="1">
      <w:start w:val="1"/>
      <w:numFmt w:val="lowerLetter"/>
      <w:lvlText w:val="%5."/>
      <w:lvlJc w:val="left"/>
      <w:pPr>
        <w:ind w:left="3600" w:hanging="360"/>
      </w:pPr>
    </w:lvl>
    <w:lvl w:ilvl="5" w:tplc="DFE00FC8" w:tentative="1">
      <w:start w:val="1"/>
      <w:numFmt w:val="lowerRoman"/>
      <w:lvlText w:val="%6."/>
      <w:lvlJc w:val="right"/>
      <w:pPr>
        <w:ind w:left="4320" w:hanging="180"/>
      </w:pPr>
    </w:lvl>
    <w:lvl w:ilvl="6" w:tplc="B63499A2" w:tentative="1">
      <w:start w:val="1"/>
      <w:numFmt w:val="decimal"/>
      <w:lvlText w:val="%7."/>
      <w:lvlJc w:val="left"/>
      <w:pPr>
        <w:ind w:left="5040" w:hanging="360"/>
      </w:pPr>
    </w:lvl>
    <w:lvl w:ilvl="7" w:tplc="6C08E160" w:tentative="1">
      <w:start w:val="1"/>
      <w:numFmt w:val="lowerLetter"/>
      <w:lvlText w:val="%8."/>
      <w:lvlJc w:val="left"/>
      <w:pPr>
        <w:ind w:left="5760" w:hanging="360"/>
      </w:pPr>
    </w:lvl>
    <w:lvl w:ilvl="8" w:tplc="CB42190A" w:tentative="1">
      <w:start w:val="1"/>
      <w:numFmt w:val="lowerRoman"/>
      <w:lvlText w:val="%9."/>
      <w:lvlJc w:val="right"/>
      <w:pPr>
        <w:ind w:left="6480" w:hanging="180"/>
      </w:pPr>
    </w:lvl>
  </w:abstractNum>
  <w:abstractNum w:abstractNumId="33" w15:restartNumberingAfterBreak="0">
    <w:nsid w:val="69261F19"/>
    <w:multiLevelType w:val="hybridMultilevel"/>
    <w:tmpl w:val="EF1E11F8"/>
    <w:lvl w:ilvl="0" w:tplc="0A666774">
      <w:start w:val="1"/>
      <w:numFmt w:val="decimal"/>
      <w:lvlText w:val="%1."/>
      <w:lvlJc w:val="left"/>
      <w:pPr>
        <w:ind w:left="5889" w:hanging="360"/>
      </w:pPr>
      <w:rPr>
        <w:rFonts w:cs="Times New Roman" w:hint="default"/>
      </w:rPr>
    </w:lvl>
    <w:lvl w:ilvl="1" w:tplc="6C66E0DA" w:tentative="1">
      <w:start w:val="1"/>
      <w:numFmt w:val="lowerLetter"/>
      <w:lvlText w:val="%2."/>
      <w:lvlJc w:val="left"/>
      <w:pPr>
        <w:ind w:left="6609" w:hanging="360"/>
      </w:pPr>
      <w:rPr>
        <w:rFonts w:cs="Times New Roman"/>
      </w:rPr>
    </w:lvl>
    <w:lvl w:ilvl="2" w:tplc="A0A43982" w:tentative="1">
      <w:start w:val="1"/>
      <w:numFmt w:val="lowerRoman"/>
      <w:lvlText w:val="%3."/>
      <w:lvlJc w:val="right"/>
      <w:pPr>
        <w:ind w:left="7329" w:hanging="180"/>
      </w:pPr>
      <w:rPr>
        <w:rFonts w:cs="Times New Roman"/>
      </w:rPr>
    </w:lvl>
    <w:lvl w:ilvl="3" w:tplc="AB0C626C" w:tentative="1">
      <w:start w:val="1"/>
      <w:numFmt w:val="decimal"/>
      <w:lvlText w:val="%4."/>
      <w:lvlJc w:val="left"/>
      <w:pPr>
        <w:ind w:left="8049" w:hanging="360"/>
      </w:pPr>
      <w:rPr>
        <w:rFonts w:cs="Times New Roman"/>
      </w:rPr>
    </w:lvl>
    <w:lvl w:ilvl="4" w:tplc="460A79C0" w:tentative="1">
      <w:start w:val="1"/>
      <w:numFmt w:val="lowerLetter"/>
      <w:lvlText w:val="%5."/>
      <w:lvlJc w:val="left"/>
      <w:pPr>
        <w:ind w:left="8769" w:hanging="360"/>
      </w:pPr>
      <w:rPr>
        <w:rFonts w:cs="Times New Roman"/>
      </w:rPr>
    </w:lvl>
    <w:lvl w:ilvl="5" w:tplc="2DDCAFD4" w:tentative="1">
      <w:start w:val="1"/>
      <w:numFmt w:val="lowerRoman"/>
      <w:lvlText w:val="%6."/>
      <w:lvlJc w:val="right"/>
      <w:pPr>
        <w:ind w:left="9489" w:hanging="180"/>
      </w:pPr>
      <w:rPr>
        <w:rFonts w:cs="Times New Roman"/>
      </w:rPr>
    </w:lvl>
    <w:lvl w:ilvl="6" w:tplc="02EA1CE0" w:tentative="1">
      <w:start w:val="1"/>
      <w:numFmt w:val="decimal"/>
      <w:lvlText w:val="%7."/>
      <w:lvlJc w:val="left"/>
      <w:pPr>
        <w:ind w:left="10209" w:hanging="360"/>
      </w:pPr>
      <w:rPr>
        <w:rFonts w:cs="Times New Roman"/>
      </w:rPr>
    </w:lvl>
    <w:lvl w:ilvl="7" w:tplc="05606BBA" w:tentative="1">
      <w:start w:val="1"/>
      <w:numFmt w:val="lowerLetter"/>
      <w:lvlText w:val="%8."/>
      <w:lvlJc w:val="left"/>
      <w:pPr>
        <w:ind w:left="10929" w:hanging="360"/>
      </w:pPr>
      <w:rPr>
        <w:rFonts w:cs="Times New Roman"/>
      </w:rPr>
    </w:lvl>
    <w:lvl w:ilvl="8" w:tplc="407AD90C" w:tentative="1">
      <w:start w:val="1"/>
      <w:numFmt w:val="lowerRoman"/>
      <w:lvlText w:val="%9."/>
      <w:lvlJc w:val="right"/>
      <w:pPr>
        <w:ind w:left="11649" w:hanging="180"/>
      </w:pPr>
      <w:rPr>
        <w:rFonts w:cs="Times New Roman"/>
      </w:rPr>
    </w:lvl>
  </w:abstractNum>
  <w:abstractNum w:abstractNumId="34" w15:restartNumberingAfterBreak="0">
    <w:nsid w:val="6A8C4556"/>
    <w:multiLevelType w:val="hybridMultilevel"/>
    <w:tmpl w:val="730CF880"/>
    <w:lvl w:ilvl="0" w:tplc="382EA2DA">
      <w:start w:val="1"/>
      <w:numFmt w:val="decimal"/>
      <w:lvlText w:val="(%1)"/>
      <w:lvlJc w:val="left"/>
      <w:pPr>
        <w:ind w:left="720" w:hanging="360"/>
      </w:pPr>
      <w:rPr>
        <w:rFonts w:hint="default"/>
      </w:rPr>
    </w:lvl>
    <w:lvl w:ilvl="1" w:tplc="3228AEB4" w:tentative="1">
      <w:start w:val="1"/>
      <w:numFmt w:val="lowerLetter"/>
      <w:lvlText w:val="%2."/>
      <w:lvlJc w:val="left"/>
      <w:pPr>
        <w:ind w:left="1440" w:hanging="360"/>
      </w:pPr>
    </w:lvl>
    <w:lvl w:ilvl="2" w:tplc="D06A1A44" w:tentative="1">
      <w:start w:val="1"/>
      <w:numFmt w:val="lowerRoman"/>
      <w:lvlText w:val="%3."/>
      <w:lvlJc w:val="right"/>
      <w:pPr>
        <w:ind w:left="2160" w:hanging="180"/>
      </w:pPr>
    </w:lvl>
    <w:lvl w:ilvl="3" w:tplc="0F36DC42" w:tentative="1">
      <w:start w:val="1"/>
      <w:numFmt w:val="decimal"/>
      <w:lvlText w:val="%4."/>
      <w:lvlJc w:val="left"/>
      <w:pPr>
        <w:ind w:left="2880" w:hanging="360"/>
      </w:pPr>
    </w:lvl>
    <w:lvl w:ilvl="4" w:tplc="7BFAC1BA" w:tentative="1">
      <w:start w:val="1"/>
      <w:numFmt w:val="lowerLetter"/>
      <w:lvlText w:val="%5."/>
      <w:lvlJc w:val="left"/>
      <w:pPr>
        <w:ind w:left="3600" w:hanging="360"/>
      </w:pPr>
    </w:lvl>
    <w:lvl w:ilvl="5" w:tplc="A2225B1E" w:tentative="1">
      <w:start w:val="1"/>
      <w:numFmt w:val="lowerRoman"/>
      <w:lvlText w:val="%6."/>
      <w:lvlJc w:val="right"/>
      <w:pPr>
        <w:ind w:left="4320" w:hanging="180"/>
      </w:pPr>
    </w:lvl>
    <w:lvl w:ilvl="6" w:tplc="297CFCE0" w:tentative="1">
      <w:start w:val="1"/>
      <w:numFmt w:val="decimal"/>
      <w:lvlText w:val="%7."/>
      <w:lvlJc w:val="left"/>
      <w:pPr>
        <w:ind w:left="5040" w:hanging="360"/>
      </w:pPr>
    </w:lvl>
    <w:lvl w:ilvl="7" w:tplc="CCE29A32" w:tentative="1">
      <w:start w:val="1"/>
      <w:numFmt w:val="lowerLetter"/>
      <w:lvlText w:val="%8."/>
      <w:lvlJc w:val="left"/>
      <w:pPr>
        <w:ind w:left="5760" w:hanging="360"/>
      </w:pPr>
    </w:lvl>
    <w:lvl w:ilvl="8" w:tplc="10A86450" w:tentative="1">
      <w:start w:val="1"/>
      <w:numFmt w:val="lowerRoman"/>
      <w:lvlText w:val="%9."/>
      <w:lvlJc w:val="right"/>
      <w:pPr>
        <w:ind w:left="6480" w:hanging="180"/>
      </w:pPr>
    </w:lvl>
  </w:abstractNum>
  <w:abstractNum w:abstractNumId="35" w15:restartNumberingAfterBreak="0">
    <w:nsid w:val="6B25450E"/>
    <w:multiLevelType w:val="hybridMultilevel"/>
    <w:tmpl w:val="020A93E0"/>
    <w:lvl w:ilvl="0" w:tplc="64300892">
      <w:start w:val="1"/>
      <w:numFmt w:val="bullet"/>
      <w:lvlText w:val="-"/>
      <w:lvlJc w:val="left"/>
      <w:pPr>
        <w:ind w:left="1080" w:hanging="360"/>
      </w:pPr>
      <w:rPr>
        <w:rFonts w:hint="default"/>
      </w:rPr>
    </w:lvl>
    <w:lvl w:ilvl="1" w:tplc="1D64EAE0" w:tentative="1">
      <w:start w:val="1"/>
      <w:numFmt w:val="bullet"/>
      <w:lvlText w:val="o"/>
      <w:lvlJc w:val="left"/>
      <w:pPr>
        <w:ind w:left="1800" w:hanging="360"/>
      </w:pPr>
      <w:rPr>
        <w:rFonts w:ascii="Courier New" w:hAnsi="Courier New" w:cs="Courier New" w:hint="default"/>
      </w:rPr>
    </w:lvl>
    <w:lvl w:ilvl="2" w:tplc="1F2401F2" w:tentative="1">
      <w:start w:val="1"/>
      <w:numFmt w:val="bullet"/>
      <w:lvlText w:val=""/>
      <w:lvlJc w:val="left"/>
      <w:pPr>
        <w:ind w:left="2520" w:hanging="360"/>
      </w:pPr>
      <w:rPr>
        <w:rFonts w:ascii="Wingdings" w:hAnsi="Wingdings" w:hint="default"/>
      </w:rPr>
    </w:lvl>
    <w:lvl w:ilvl="3" w:tplc="087837E8" w:tentative="1">
      <w:start w:val="1"/>
      <w:numFmt w:val="bullet"/>
      <w:lvlText w:val=""/>
      <w:lvlJc w:val="left"/>
      <w:pPr>
        <w:ind w:left="3240" w:hanging="360"/>
      </w:pPr>
      <w:rPr>
        <w:rFonts w:ascii="Symbol" w:hAnsi="Symbol" w:hint="default"/>
      </w:rPr>
    </w:lvl>
    <w:lvl w:ilvl="4" w:tplc="1C58C0AA" w:tentative="1">
      <w:start w:val="1"/>
      <w:numFmt w:val="bullet"/>
      <w:lvlText w:val="o"/>
      <w:lvlJc w:val="left"/>
      <w:pPr>
        <w:ind w:left="3960" w:hanging="360"/>
      </w:pPr>
      <w:rPr>
        <w:rFonts w:ascii="Courier New" w:hAnsi="Courier New" w:cs="Courier New" w:hint="default"/>
      </w:rPr>
    </w:lvl>
    <w:lvl w:ilvl="5" w:tplc="BF2A2222" w:tentative="1">
      <w:start w:val="1"/>
      <w:numFmt w:val="bullet"/>
      <w:lvlText w:val=""/>
      <w:lvlJc w:val="left"/>
      <w:pPr>
        <w:ind w:left="4680" w:hanging="360"/>
      </w:pPr>
      <w:rPr>
        <w:rFonts w:ascii="Wingdings" w:hAnsi="Wingdings" w:hint="default"/>
      </w:rPr>
    </w:lvl>
    <w:lvl w:ilvl="6" w:tplc="E848B05A" w:tentative="1">
      <w:start w:val="1"/>
      <w:numFmt w:val="bullet"/>
      <w:lvlText w:val=""/>
      <w:lvlJc w:val="left"/>
      <w:pPr>
        <w:ind w:left="5400" w:hanging="360"/>
      </w:pPr>
      <w:rPr>
        <w:rFonts w:ascii="Symbol" w:hAnsi="Symbol" w:hint="default"/>
      </w:rPr>
    </w:lvl>
    <w:lvl w:ilvl="7" w:tplc="2090B6E6" w:tentative="1">
      <w:start w:val="1"/>
      <w:numFmt w:val="bullet"/>
      <w:lvlText w:val="o"/>
      <w:lvlJc w:val="left"/>
      <w:pPr>
        <w:ind w:left="6120" w:hanging="360"/>
      </w:pPr>
      <w:rPr>
        <w:rFonts w:ascii="Courier New" w:hAnsi="Courier New" w:cs="Courier New" w:hint="default"/>
      </w:rPr>
    </w:lvl>
    <w:lvl w:ilvl="8" w:tplc="30E41B10" w:tentative="1">
      <w:start w:val="1"/>
      <w:numFmt w:val="bullet"/>
      <w:lvlText w:val=""/>
      <w:lvlJc w:val="left"/>
      <w:pPr>
        <w:ind w:left="6840" w:hanging="360"/>
      </w:pPr>
      <w:rPr>
        <w:rFonts w:ascii="Wingdings" w:hAnsi="Wingdings" w:hint="default"/>
      </w:rPr>
    </w:lvl>
  </w:abstractNum>
  <w:abstractNum w:abstractNumId="36" w15:restartNumberingAfterBreak="0">
    <w:nsid w:val="6F0B51E3"/>
    <w:multiLevelType w:val="hybridMultilevel"/>
    <w:tmpl w:val="89EA364C"/>
    <w:lvl w:ilvl="0" w:tplc="D8F253E2">
      <w:start w:val="1"/>
      <w:numFmt w:val="decimal"/>
      <w:lvlText w:val="(%1)"/>
      <w:lvlJc w:val="left"/>
      <w:pPr>
        <w:ind w:left="720" w:hanging="360"/>
      </w:pPr>
      <w:rPr>
        <w:rFonts w:cs="Times New Roman" w:hint="default"/>
      </w:rPr>
    </w:lvl>
    <w:lvl w:ilvl="1" w:tplc="6ADAAFD8" w:tentative="1">
      <w:start w:val="1"/>
      <w:numFmt w:val="lowerLetter"/>
      <w:lvlText w:val="%2."/>
      <w:lvlJc w:val="left"/>
      <w:pPr>
        <w:ind w:left="1440" w:hanging="360"/>
      </w:pPr>
      <w:rPr>
        <w:rFonts w:cs="Times New Roman"/>
      </w:rPr>
    </w:lvl>
    <w:lvl w:ilvl="2" w:tplc="9E20A2B2" w:tentative="1">
      <w:start w:val="1"/>
      <w:numFmt w:val="lowerRoman"/>
      <w:lvlText w:val="%3."/>
      <w:lvlJc w:val="right"/>
      <w:pPr>
        <w:ind w:left="2160" w:hanging="180"/>
      </w:pPr>
      <w:rPr>
        <w:rFonts w:cs="Times New Roman"/>
      </w:rPr>
    </w:lvl>
    <w:lvl w:ilvl="3" w:tplc="343C63AA" w:tentative="1">
      <w:start w:val="1"/>
      <w:numFmt w:val="decimal"/>
      <w:lvlText w:val="%4."/>
      <w:lvlJc w:val="left"/>
      <w:pPr>
        <w:ind w:left="2880" w:hanging="360"/>
      </w:pPr>
      <w:rPr>
        <w:rFonts w:cs="Times New Roman"/>
      </w:rPr>
    </w:lvl>
    <w:lvl w:ilvl="4" w:tplc="F2A68CD0" w:tentative="1">
      <w:start w:val="1"/>
      <w:numFmt w:val="lowerLetter"/>
      <w:lvlText w:val="%5."/>
      <w:lvlJc w:val="left"/>
      <w:pPr>
        <w:ind w:left="3600" w:hanging="360"/>
      </w:pPr>
      <w:rPr>
        <w:rFonts w:cs="Times New Roman"/>
      </w:rPr>
    </w:lvl>
    <w:lvl w:ilvl="5" w:tplc="A336DA4C" w:tentative="1">
      <w:start w:val="1"/>
      <w:numFmt w:val="lowerRoman"/>
      <w:lvlText w:val="%6."/>
      <w:lvlJc w:val="right"/>
      <w:pPr>
        <w:ind w:left="4320" w:hanging="180"/>
      </w:pPr>
      <w:rPr>
        <w:rFonts w:cs="Times New Roman"/>
      </w:rPr>
    </w:lvl>
    <w:lvl w:ilvl="6" w:tplc="4E2A374A" w:tentative="1">
      <w:start w:val="1"/>
      <w:numFmt w:val="decimal"/>
      <w:lvlText w:val="%7."/>
      <w:lvlJc w:val="left"/>
      <w:pPr>
        <w:ind w:left="5040" w:hanging="360"/>
      </w:pPr>
      <w:rPr>
        <w:rFonts w:cs="Times New Roman"/>
      </w:rPr>
    </w:lvl>
    <w:lvl w:ilvl="7" w:tplc="9768F9B4" w:tentative="1">
      <w:start w:val="1"/>
      <w:numFmt w:val="lowerLetter"/>
      <w:lvlText w:val="%8."/>
      <w:lvlJc w:val="left"/>
      <w:pPr>
        <w:ind w:left="5760" w:hanging="360"/>
      </w:pPr>
      <w:rPr>
        <w:rFonts w:cs="Times New Roman"/>
      </w:rPr>
    </w:lvl>
    <w:lvl w:ilvl="8" w:tplc="238E7FB8" w:tentative="1">
      <w:start w:val="1"/>
      <w:numFmt w:val="lowerRoman"/>
      <w:lvlText w:val="%9."/>
      <w:lvlJc w:val="right"/>
      <w:pPr>
        <w:ind w:left="6480" w:hanging="180"/>
      </w:pPr>
      <w:rPr>
        <w:rFonts w:cs="Times New Roman"/>
      </w:rPr>
    </w:lvl>
  </w:abstractNum>
  <w:abstractNum w:abstractNumId="37" w15:restartNumberingAfterBreak="0">
    <w:nsid w:val="70203AF7"/>
    <w:multiLevelType w:val="hybridMultilevel"/>
    <w:tmpl w:val="CF1C0588"/>
    <w:lvl w:ilvl="0" w:tplc="6818CB3E">
      <w:start w:val="1"/>
      <w:numFmt w:val="decimal"/>
      <w:lvlText w:val="%1."/>
      <w:lvlJc w:val="left"/>
      <w:pPr>
        <w:ind w:left="720" w:hanging="360"/>
      </w:pPr>
      <w:rPr>
        <w:rFonts w:hint="default"/>
        <w:b/>
      </w:rPr>
    </w:lvl>
    <w:lvl w:ilvl="1" w:tplc="8BB632A8" w:tentative="1">
      <w:start w:val="1"/>
      <w:numFmt w:val="lowerLetter"/>
      <w:lvlText w:val="%2."/>
      <w:lvlJc w:val="left"/>
      <w:pPr>
        <w:ind w:left="1440" w:hanging="360"/>
      </w:pPr>
    </w:lvl>
    <w:lvl w:ilvl="2" w:tplc="C860BD0C" w:tentative="1">
      <w:start w:val="1"/>
      <w:numFmt w:val="lowerRoman"/>
      <w:lvlText w:val="%3."/>
      <w:lvlJc w:val="right"/>
      <w:pPr>
        <w:ind w:left="2160" w:hanging="180"/>
      </w:pPr>
    </w:lvl>
    <w:lvl w:ilvl="3" w:tplc="096261D0" w:tentative="1">
      <w:start w:val="1"/>
      <w:numFmt w:val="decimal"/>
      <w:lvlText w:val="%4."/>
      <w:lvlJc w:val="left"/>
      <w:pPr>
        <w:ind w:left="2880" w:hanging="360"/>
      </w:pPr>
    </w:lvl>
    <w:lvl w:ilvl="4" w:tplc="DE84178C" w:tentative="1">
      <w:start w:val="1"/>
      <w:numFmt w:val="lowerLetter"/>
      <w:lvlText w:val="%5."/>
      <w:lvlJc w:val="left"/>
      <w:pPr>
        <w:ind w:left="3600" w:hanging="360"/>
      </w:pPr>
    </w:lvl>
    <w:lvl w:ilvl="5" w:tplc="B874E146" w:tentative="1">
      <w:start w:val="1"/>
      <w:numFmt w:val="lowerRoman"/>
      <w:lvlText w:val="%6."/>
      <w:lvlJc w:val="right"/>
      <w:pPr>
        <w:ind w:left="4320" w:hanging="180"/>
      </w:pPr>
    </w:lvl>
    <w:lvl w:ilvl="6" w:tplc="D27A1B9A" w:tentative="1">
      <w:start w:val="1"/>
      <w:numFmt w:val="decimal"/>
      <w:lvlText w:val="%7."/>
      <w:lvlJc w:val="left"/>
      <w:pPr>
        <w:ind w:left="5040" w:hanging="360"/>
      </w:pPr>
    </w:lvl>
    <w:lvl w:ilvl="7" w:tplc="3AB24F94" w:tentative="1">
      <w:start w:val="1"/>
      <w:numFmt w:val="lowerLetter"/>
      <w:lvlText w:val="%8."/>
      <w:lvlJc w:val="left"/>
      <w:pPr>
        <w:ind w:left="5760" w:hanging="360"/>
      </w:pPr>
    </w:lvl>
    <w:lvl w:ilvl="8" w:tplc="306C141E" w:tentative="1">
      <w:start w:val="1"/>
      <w:numFmt w:val="lowerRoman"/>
      <w:lvlText w:val="%9."/>
      <w:lvlJc w:val="right"/>
      <w:pPr>
        <w:ind w:left="6480" w:hanging="180"/>
      </w:pPr>
    </w:lvl>
  </w:abstractNum>
  <w:abstractNum w:abstractNumId="38" w15:restartNumberingAfterBreak="0">
    <w:nsid w:val="756F7CE9"/>
    <w:multiLevelType w:val="hybridMultilevel"/>
    <w:tmpl w:val="A25E9368"/>
    <w:lvl w:ilvl="0" w:tplc="06E4BAEE">
      <w:start w:val="1"/>
      <w:numFmt w:val="decimal"/>
      <w:lvlText w:val="%1."/>
      <w:lvlJc w:val="left"/>
      <w:pPr>
        <w:ind w:left="720" w:hanging="360"/>
      </w:pPr>
      <w:rPr>
        <w:rFonts w:cs="Times New Roman" w:hint="default"/>
      </w:rPr>
    </w:lvl>
    <w:lvl w:ilvl="1" w:tplc="E164410E" w:tentative="1">
      <w:start w:val="1"/>
      <w:numFmt w:val="lowerLetter"/>
      <w:lvlText w:val="%2."/>
      <w:lvlJc w:val="left"/>
      <w:pPr>
        <w:ind w:left="1440" w:hanging="360"/>
      </w:pPr>
      <w:rPr>
        <w:rFonts w:cs="Times New Roman"/>
      </w:rPr>
    </w:lvl>
    <w:lvl w:ilvl="2" w:tplc="46DE2BD0" w:tentative="1">
      <w:start w:val="1"/>
      <w:numFmt w:val="lowerRoman"/>
      <w:lvlText w:val="%3."/>
      <w:lvlJc w:val="right"/>
      <w:pPr>
        <w:ind w:left="2160" w:hanging="180"/>
      </w:pPr>
      <w:rPr>
        <w:rFonts w:cs="Times New Roman"/>
      </w:rPr>
    </w:lvl>
    <w:lvl w:ilvl="3" w:tplc="253A7C58" w:tentative="1">
      <w:start w:val="1"/>
      <w:numFmt w:val="decimal"/>
      <w:lvlText w:val="%4."/>
      <w:lvlJc w:val="left"/>
      <w:pPr>
        <w:ind w:left="2880" w:hanging="360"/>
      </w:pPr>
      <w:rPr>
        <w:rFonts w:cs="Times New Roman"/>
      </w:rPr>
    </w:lvl>
    <w:lvl w:ilvl="4" w:tplc="B66CD718" w:tentative="1">
      <w:start w:val="1"/>
      <w:numFmt w:val="lowerLetter"/>
      <w:lvlText w:val="%5."/>
      <w:lvlJc w:val="left"/>
      <w:pPr>
        <w:ind w:left="3600" w:hanging="360"/>
      </w:pPr>
      <w:rPr>
        <w:rFonts w:cs="Times New Roman"/>
      </w:rPr>
    </w:lvl>
    <w:lvl w:ilvl="5" w:tplc="5C8E2412" w:tentative="1">
      <w:start w:val="1"/>
      <w:numFmt w:val="lowerRoman"/>
      <w:lvlText w:val="%6."/>
      <w:lvlJc w:val="right"/>
      <w:pPr>
        <w:ind w:left="4320" w:hanging="180"/>
      </w:pPr>
      <w:rPr>
        <w:rFonts w:cs="Times New Roman"/>
      </w:rPr>
    </w:lvl>
    <w:lvl w:ilvl="6" w:tplc="2954FDE8" w:tentative="1">
      <w:start w:val="1"/>
      <w:numFmt w:val="decimal"/>
      <w:lvlText w:val="%7."/>
      <w:lvlJc w:val="left"/>
      <w:pPr>
        <w:ind w:left="5040" w:hanging="360"/>
      </w:pPr>
      <w:rPr>
        <w:rFonts w:cs="Times New Roman"/>
      </w:rPr>
    </w:lvl>
    <w:lvl w:ilvl="7" w:tplc="5C78EDD4" w:tentative="1">
      <w:start w:val="1"/>
      <w:numFmt w:val="lowerLetter"/>
      <w:lvlText w:val="%8."/>
      <w:lvlJc w:val="left"/>
      <w:pPr>
        <w:ind w:left="5760" w:hanging="360"/>
      </w:pPr>
      <w:rPr>
        <w:rFonts w:cs="Times New Roman"/>
      </w:rPr>
    </w:lvl>
    <w:lvl w:ilvl="8" w:tplc="992A69AA" w:tentative="1">
      <w:start w:val="1"/>
      <w:numFmt w:val="lowerRoman"/>
      <w:lvlText w:val="%9."/>
      <w:lvlJc w:val="right"/>
      <w:pPr>
        <w:ind w:left="6480" w:hanging="180"/>
      </w:pPr>
      <w:rPr>
        <w:rFonts w:cs="Times New Roman"/>
      </w:rPr>
    </w:lvl>
  </w:abstractNum>
  <w:num w:numId="1" w16cid:durableId="1282766900">
    <w:abstractNumId w:val="2"/>
  </w:num>
  <w:num w:numId="2" w16cid:durableId="1275791585">
    <w:abstractNumId w:val="24"/>
    <w:lvlOverride w:ilvl="0">
      <w:startOverride w:val="1"/>
    </w:lvlOverride>
  </w:num>
  <w:num w:numId="3" w16cid:durableId="1193222612">
    <w:abstractNumId w:val="26"/>
  </w:num>
  <w:num w:numId="4" w16cid:durableId="781651054">
    <w:abstractNumId w:val="1"/>
  </w:num>
  <w:num w:numId="5" w16cid:durableId="245192170">
    <w:abstractNumId w:val="30"/>
  </w:num>
  <w:num w:numId="6" w16cid:durableId="575895976">
    <w:abstractNumId w:val="7"/>
  </w:num>
  <w:num w:numId="7" w16cid:durableId="1867060854">
    <w:abstractNumId w:val="10"/>
  </w:num>
  <w:num w:numId="8" w16cid:durableId="1727794346">
    <w:abstractNumId w:val="35"/>
  </w:num>
  <w:num w:numId="9" w16cid:durableId="1654219766">
    <w:abstractNumId w:val="32"/>
  </w:num>
  <w:num w:numId="10" w16cid:durableId="1776096469">
    <w:abstractNumId w:val="15"/>
  </w:num>
  <w:num w:numId="11" w16cid:durableId="341510984">
    <w:abstractNumId w:val="19"/>
  </w:num>
  <w:num w:numId="12" w16cid:durableId="1447775858">
    <w:abstractNumId w:val="12"/>
  </w:num>
  <w:num w:numId="13" w16cid:durableId="986665265">
    <w:abstractNumId w:val="17"/>
  </w:num>
  <w:num w:numId="14" w16cid:durableId="666787886">
    <w:abstractNumId w:val="20"/>
  </w:num>
  <w:num w:numId="15" w16cid:durableId="38867926">
    <w:abstractNumId w:val="21"/>
  </w:num>
  <w:num w:numId="16" w16cid:durableId="1251087624">
    <w:abstractNumId w:val="29"/>
  </w:num>
  <w:num w:numId="17" w16cid:durableId="1569456846">
    <w:abstractNumId w:val="3"/>
  </w:num>
  <w:num w:numId="18" w16cid:durableId="171530171">
    <w:abstractNumId w:val="8"/>
  </w:num>
  <w:num w:numId="19" w16cid:durableId="1935431521">
    <w:abstractNumId w:val="23"/>
  </w:num>
  <w:num w:numId="20" w16cid:durableId="349260401">
    <w:abstractNumId w:val="11"/>
  </w:num>
  <w:num w:numId="21" w16cid:durableId="320622107">
    <w:abstractNumId w:val="18"/>
  </w:num>
  <w:num w:numId="22" w16cid:durableId="1590625224">
    <w:abstractNumId w:val="13"/>
  </w:num>
  <w:num w:numId="23" w16cid:durableId="2100640018">
    <w:abstractNumId w:val="33"/>
  </w:num>
  <w:num w:numId="24" w16cid:durableId="1969892925">
    <w:abstractNumId w:val="4"/>
  </w:num>
  <w:num w:numId="25" w16cid:durableId="2016760603">
    <w:abstractNumId w:val="38"/>
  </w:num>
  <w:num w:numId="26" w16cid:durableId="639918958">
    <w:abstractNumId w:val="14"/>
  </w:num>
  <w:num w:numId="27" w16cid:durableId="73825772">
    <w:abstractNumId w:val="36"/>
  </w:num>
  <w:num w:numId="28" w16cid:durableId="1341663745">
    <w:abstractNumId w:val="28"/>
  </w:num>
  <w:num w:numId="29" w16cid:durableId="1455825477">
    <w:abstractNumId w:val="27"/>
  </w:num>
  <w:num w:numId="30" w16cid:durableId="1948611014">
    <w:abstractNumId w:val="16"/>
  </w:num>
  <w:num w:numId="31" w16cid:durableId="1219243299">
    <w:abstractNumId w:val="25"/>
  </w:num>
  <w:num w:numId="32" w16cid:durableId="1729454042">
    <w:abstractNumId w:val="6"/>
  </w:num>
  <w:num w:numId="33" w16cid:durableId="411586298">
    <w:abstractNumId w:val="22"/>
  </w:num>
  <w:num w:numId="34" w16cid:durableId="684983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11997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433010">
    <w:abstractNumId w:val="0"/>
  </w:num>
  <w:num w:numId="37" w16cid:durableId="1863661561">
    <w:abstractNumId w:val="9"/>
  </w:num>
  <w:num w:numId="38" w16cid:durableId="870075608">
    <w:abstractNumId w:val="34"/>
  </w:num>
  <w:num w:numId="39" w16cid:durableId="18117047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A2"/>
    <w:rsid w:val="00094AA2"/>
    <w:rsid w:val="004679BE"/>
    <w:rsid w:val="005D5521"/>
    <w:rsid w:val="00D4363F"/>
  </w:rsids>
  <m:mathPr>
    <m:mathFont m:val="Cambria Math"/>
    <m:brkBin m:val="before"/>
    <m:brkBinSub m:val="--"/>
    <m:smallFrac m:val="0"/>
    <m:dispDef/>
    <m:lMargin m:val="0"/>
    <m:rMargin m:val="0"/>
    <m:defJc m:val="centerGroup"/>
    <m:wrapRight/>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7B616"/>
  <w15:docId w15:val="{BC93A987-2882-474C-ADBC-1DE6CC5B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5D15B1"/>
    <w:rPr>
      <w:sz w:val="24"/>
      <w:szCs w:val="24"/>
    </w:rPr>
  </w:style>
  <w:style w:type="paragraph" w:styleId="Nadpis1">
    <w:name w:val="heading 1"/>
    <w:basedOn w:val="Normlny"/>
    <w:next w:val="Normlny"/>
    <w:qFormat/>
    <w:pPr>
      <w:keepNext/>
      <w:jc w:val="center"/>
      <w:outlineLvl w:val="0"/>
    </w:pPr>
    <w:rPr>
      <w:rFonts w:eastAsia="Arial Unicode MS"/>
      <w:b/>
      <w:sz w:val="28"/>
    </w:rPr>
  </w:style>
  <w:style w:type="paragraph" w:styleId="Nadpis2">
    <w:name w:val="heading 2"/>
    <w:basedOn w:val="Normlny"/>
    <w:next w:val="Normlny"/>
    <w:qFormat/>
    <w:pPr>
      <w:keepNext/>
      <w:ind w:left="2832" w:firstLine="708"/>
      <w:jc w:val="both"/>
      <w:outlineLvl w:val="1"/>
    </w:pPr>
    <w:rPr>
      <w:b/>
      <w:bCs/>
    </w:rPr>
  </w:style>
  <w:style w:type="paragraph" w:styleId="Nadpis3">
    <w:name w:val="heading 3"/>
    <w:basedOn w:val="Normlny"/>
    <w:next w:val="Normlny"/>
    <w:qFormat/>
    <w:pPr>
      <w:keepNext/>
      <w:overflowPunct w:val="0"/>
      <w:autoSpaceDE w:val="0"/>
      <w:autoSpaceDN w:val="0"/>
      <w:ind w:left="360" w:hanging="360"/>
      <w:jc w:val="both"/>
      <w:outlineLvl w:val="2"/>
    </w:pPr>
    <w:rPr>
      <w:sz w:val="28"/>
    </w:rPr>
  </w:style>
  <w:style w:type="paragraph" w:styleId="Nadpis4">
    <w:name w:val="heading 4"/>
    <w:basedOn w:val="Normlny"/>
    <w:next w:val="Normlny"/>
    <w:qFormat/>
    <w:pPr>
      <w:keepNext/>
      <w:ind w:left="2832" w:firstLine="708"/>
      <w:outlineLvl w:val="3"/>
    </w:pPr>
    <w:rPr>
      <w:b/>
      <w:bCs/>
    </w:rPr>
  </w:style>
  <w:style w:type="paragraph" w:styleId="Nadpis5">
    <w:name w:val="heading 5"/>
    <w:basedOn w:val="Normlny"/>
    <w:next w:val="Normlny"/>
    <w:qFormat/>
    <w:rsid w:val="00885A23"/>
    <w:pPr>
      <w:keepNext/>
      <w:jc w:val="both"/>
      <w:outlineLvl w:val="4"/>
    </w:pPr>
    <w:rPr>
      <w:rFonts w:eastAsia="Arial Unicode MS"/>
      <w:b/>
      <w:bCs/>
    </w:rPr>
  </w:style>
  <w:style w:type="paragraph" w:styleId="Nadpis6">
    <w:name w:val="heading 6"/>
    <w:basedOn w:val="Normlny"/>
    <w:next w:val="Normlny"/>
    <w:qFormat/>
    <w:rsid w:val="004F359E"/>
    <w:pPr>
      <w:spacing w:before="240" w:after="60"/>
      <w:outlineLvl w:val="5"/>
    </w:pPr>
    <w:rPr>
      <w:b/>
      <w:bCs/>
      <w:sz w:val="22"/>
      <w:szCs w:val="22"/>
    </w:rPr>
  </w:style>
  <w:style w:type="paragraph" w:styleId="Nadpis7">
    <w:name w:val="heading 7"/>
    <w:basedOn w:val="Normlny"/>
    <w:next w:val="Normlny"/>
    <w:qFormat/>
    <w:rsid w:val="00885A23"/>
    <w:pPr>
      <w:keepNext/>
      <w:widowControl w:val="0"/>
      <w:ind w:left="1416"/>
      <w:jc w:val="both"/>
      <w:outlineLvl w:val="6"/>
    </w:pPr>
    <w:rPr>
      <w:b/>
      <w:szCs w:val="20"/>
      <w:lang w:val="cs-CZ"/>
    </w:rPr>
  </w:style>
  <w:style w:type="paragraph" w:styleId="Nadpis8">
    <w:name w:val="heading 8"/>
    <w:basedOn w:val="Normlny"/>
    <w:next w:val="Normlny"/>
    <w:qFormat/>
    <w:pPr>
      <w:keepNext/>
      <w:numPr>
        <w:numId w:val="2"/>
      </w:numPr>
      <w:jc w:val="both"/>
      <w:outlineLvl w:val="7"/>
    </w:pPr>
    <w:rPr>
      <w:b/>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pPr>
      <w:jc w:val="center"/>
    </w:pPr>
    <w:rPr>
      <w:b/>
      <w:sz w:val="32"/>
      <w:szCs w:val="20"/>
    </w:rPr>
  </w:style>
  <w:style w:type="paragraph" w:styleId="Podtitul">
    <w:name w:val="Subtitle"/>
    <w:basedOn w:val="Normlny"/>
    <w:qFormat/>
    <w:pPr>
      <w:jc w:val="center"/>
    </w:pPr>
    <w:rPr>
      <w:b/>
      <w:sz w:val="28"/>
      <w:szCs w:val="20"/>
    </w:rPr>
  </w:style>
  <w:style w:type="paragraph" w:styleId="Zkladntext">
    <w:name w:val="Body Text"/>
    <w:basedOn w:val="Normlny"/>
    <w:pPr>
      <w:jc w:val="both"/>
    </w:pPr>
    <w:rPr>
      <w:b/>
      <w:bCs/>
    </w:rPr>
  </w:style>
  <w:style w:type="paragraph" w:styleId="Zkladntext2">
    <w:name w:val="Body Text 2"/>
    <w:basedOn w:val="Normlny"/>
    <w:link w:val="Zkladntext2Char"/>
    <w:pPr>
      <w:jc w:val="both"/>
    </w:pPr>
    <w:rPr>
      <w:szCs w:val="20"/>
    </w:rPr>
  </w:style>
  <w:style w:type="paragraph" w:styleId="Zkladntext3">
    <w:name w:val="Body Text 3"/>
    <w:basedOn w:val="Normlny"/>
    <w:pPr>
      <w:jc w:val="both"/>
    </w:pPr>
    <w:rPr>
      <w:szCs w:val="20"/>
      <w:lang w:val="cs-CZ"/>
    </w:rPr>
  </w:style>
  <w:style w:type="paragraph" w:styleId="Zarkazkladnhotextu2">
    <w:name w:val="Body Text Indent 2"/>
    <w:basedOn w:val="Normlny"/>
    <w:pPr>
      <w:ind w:left="4245"/>
    </w:pPr>
    <w:rPr>
      <w:bCs/>
    </w:rPr>
  </w:style>
  <w:style w:type="paragraph" w:styleId="Zarkazkladnhotextu">
    <w:name w:val="Body Text Indent"/>
    <w:basedOn w:val="Normlny"/>
    <w:pPr>
      <w:ind w:left="5040"/>
      <w:jc w:val="both"/>
    </w:pPr>
    <w:rPr>
      <w:b/>
      <w:bCs/>
      <w:lang w:val="en-US" w:eastAsia="en-US"/>
    </w:r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Zarkazkladnhotextu3">
    <w:name w:val="Body Text Indent 3"/>
    <w:basedOn w:val="Normlny"/>
    <w:pPr>
      <w:ind w:left="1065"/>
      <w:jc w:val="both"/>
    </w:pPr>
    <w:rPr>
      <w:szCs w:val="20"/>
      <w:lang w:val="cs-CZ"/>
    </w:rPr>
  </w:style>
  <w:style w:type="character" w:styleId="Vrazn">
    <w:name w:val="Strong"/>
    <w:uiPriority w:val="22"/>
    <w:qFormat/>
    <w:rPr>
      <w:b/>
      <w:bCs/>
    </w:rPr>
  </w:style>
  <w:style w:type="paragraph" w:customStyle="1" w:styleId="Zkladntext0">
    <w:name w:val="Základní text"/>
    <w:aliases w:val="Základný text Char Char"/>
    <w:rsid w:val="00843C04"/>
    <w:pPr>
      <w:autoSpaceDE w:val="0"/>
      <w:autoSpaceDN w:val="0"/>
    </w:pPr>
    <w:rPr>
      <w:color w:val="000000"/>
      <w:sz w:val="24"/>
      <w:szCs w:val="24"/>
      <w:lang w:eastAsia="cs-CZ"/>
    </w:rPr>
  </w:style>
  <w:style w:type="paragraph" w:customStyle="1" w:styleId="Popisparagrafu">
    <w:name w:val="Popis paragrafu"/>
    <w:basedOn w:val="Normlny"/>
    <w:next w:val="Normlny"/>
    <w:rsid w:val="00843C04"/>
    <w:pPr>
      <w:spacing w:before="240"/>
      <w:jc w:val="center"/>
      <w:outlineLvl w:val="5"/>
    </w:pPr>
    <w:rPr>
      <w:lang w:val="cs-CZ"/>
    </w:rPr>
  </w:style>
  <w:style w:type="paragraph" w:styleId="Textkomentra">
    <w:name w:val="annotation text"/>
    <w:basedOn w:val="Normlny"/>
    <w:semiHidden/>
    <w:rsid w:val="00090F05"/>
    <w:rPr>
      <w:sz w:val="20"/>
      <w:szCs w:val="20"/>
      <w:lang w:eastAsia="cs-CZ"/>
    </w:rPr>
  </w:style>
  <w:style w:type="paragraph" w:styleId="Textbubliny">
    <w:name w:val="Balloon Text"/>
    <w:basedOn w:val="Normlny"/>
    <w:semiHidden/>
    <w:rsid w:val="0096626D"/>
    <w:rPr>
      <w:rFonts w:ascii="Tahoma" w:hAnsi="Tahoma" w:cs="Tahoma"/>
      <w:sz w:val="16"/>
      <w:szCs w:val="16"/>
    </w:rPr>
  </w:style>
  <w:style w:type="character" w:styleId="Zvraznenie">
    <w:name w:val="Emphasis"/>
    <w:uiPriority w:val="20"/>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rPr>
  </w:style>
  <w:style w:type="paragraph" w:customStyle="1" w:styleId="Normlnywebov8">
    <w:name w:val="Normálny (webový)8"/>
    <w:basedOn w:val="Normlny"/>
    <w:rsid w:val="008413C8"/>
    <w:pPr>
      <w:spacing w:before="75" w:after="75"/>
      <w:ind w:left="225" w:right="225"/>
      <w:jc w:val="both"/>
    </w:pPr>
    <w:rPr>
      <w:rFonts w:ascii="Arial Narrow" w:hAnsi="Arial Narrow" w:cs="Arial Narrow"/>
      <w:sz w:val="22"/>
      <w:szCs w:val="22"/>
    </w:rPr>
  </w:style>
  <w:style w:type="paragraph" w:styleId="Oznaitext">
    <w:name w:val="Block Text"/>
    <w:basedOn w:val="Normlny"/>
    <w:rsid w:val="00077B17"/>
    <w:pPr>
      <w:ind w:left="708" w:right="-108"/>
    </w:pPr>
    <w:rPr>
      <w:bCs/>
    </w:rPr>
  </w:style>
  <w:style w:type="paragraph" w:styleId="Zoznam">
    <w:name w:val="List"/>
    <w:basedOn w:val="Normlny"/>
    <w:rsid w:val="004F359E"/>
    <w:pPr>
      <w:ind w:left="283" w:hanging="283"/>
    </w:pPr>
  </w:style>
  <w:style w:type="paragraph" w:styleId="Zoznam2">
    <w:name w:val="List 2"/>
    <w:basedOn w:val="Normlny"/>
    <w:rsid w:val="004F359E"/>
    <w:pPr>
      <w:ind w:left="566" w:hanging="283"/>
    </w:pPr>
  </w:style>
  <w:style w:type="character" w:customStyle="1" w:styleId="Zstupntext1">
    <w:name w:val="Zástupný text1"/>
    <w:semiHidden/>
    <w:rsid w:val="00364541"/>
    <w:rPr>
      <w:color w:val="808080"/>
    </w:rPr>
  </w:style>
  <w:style w:type="paragraph" w:styleId="Textpoznmkypodiarou">
    <w:name w:val="footnote text"/>
    <w:basedOn w:val="Normlny"/>
    <w:semiHidden/>
    <w:rsid w:val="00885A23"/>
    <w:pPr>
      <w:jc w:val="both"/>
    </w:pPr>
    <w:rPr>
      <w:sz w:val="20"/>
      <w:szCs w:val="20"/>
      <w:lang w:eastAsia="cs-CZ"/>
    </w:rPr>
  </w:style>
  <w:style w:type="paragraph" w:styleId="Hlavika">
    <w:name w:val="header"/>
    <w:basedOn w:val="Normlny"/>
    <w:rsid w:val="00885A23"/>
    <w:pPr>
      <w:tabs>
        <w:tab w:val="center" w:pos="4536"/>
        <w:tab w:val="right" w:pos="9072"/>
      </w:tabs>
    </w:pPr>
    <w:rPr>
      <w:lang w:val="en-US" w:eastAsia="en-US"/>
    </w:rPr>
  </w:style>
  <w:style w:type="paragraph" w:customStyle="1" w:styleId="NormalCentered">
    <w:name w:val="Normal Centered"/>
    <w:basedOn w:val="Normlny"/>
    <w:rsid w:val="00885A23"/>
    <w:pPr>
      <w:spacing w:before="120" w:after="120"/>
      <w:jc w:val="center"/>
    </w:pPr>
    <w:rPr>
      <w:lang w:eastAsia="en-GB"/>
    </w:rPr>
  </w:style>
  <w:style w:type="paragraph" w:customStyle="1" w:styleId="CharCharCharChar">
    <w:name w:val="Char Char Char Char"/>
    <w:basedOn w:val="Normlny"/>
    <w:rsid w:val="00885A23"/>
    <w:pPr>
      <w:spacing w:after="160" w:line="240" w:lineRule="exact"/>
    </w:pPr>
    <w:rPr>
      <w:rFonts w:ascii="Tahoma" w:hAnsi="Tahoma" w:cs="Tahoma"/>
      <w:sz w:val="20"/>
      <w:szCs w:val="20"/>
      <w:lang w:val="en-US" w:eastAsia="en-US"/>
    </w:rPr>
  </w:style>
  <w:style w:type="paragraph" w:customStyle="1" w:styleId="CharChar1CharCharCharCharCharCharChar">
    <w:name w:val="Char Char1 Char Char Char Char Char Char Char"/>
    <w:basedOn w:val="Normlny"/>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lny"/>
    <w:rsid w:val="00885A23"/>
    <w:pPr>
      <w:spacing w:after="160" w:line="240" w:lineRule="exact"/>
    </w:pPr>
    <w:rPr>
      <w:rFonts w:ascii="Tahoma" w:hAnsi="Tahoma" w:cs="Tahoma"/>
      <w:sz w:val="20"/>
      <w:szCs w:val="20"/>
      <w:lang w:val="en-US" w:eastAsia="en-US"/>
    </w:rPr>
  </w:style>
  <w:style w:type="paragraph" w:customStyle="1" w:styleId="prlohy">
    <w:name w:val="prílohy"/>
    <w:basedOn w:val="Normlny"/>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lny"/>
    <w:qFormat/>
    <w:rsid w:val="00301D8C"/>
    <w:pPr>
      <w:spacing w:line="276" w:lineRule="auto"/>
      <w:ind w:left="720"/>
      <w:contextualSpacing/>
    </w:pPr>
    <w:rPr>
      <w:rFonts w:ascii="Calibri" w:eastAsia="Calibri" w:hAnsi="Calibri"/>
      <w:sz w:val="22"/>
      <w:szCs w:val="22"/>
      <w:lang w:eastAsia="en-US"/>
    </w:rPr>
  </w:style>
  <w:style w:type="paragraph" w:styleId="Bezriadkovania">
    <w:name w:val="No Spacing"/>
    <w:uiPriority w:val="1"/>
    <w:qFormat/>
    <w:rsid w:val="00826CE5"/>
    <w:pPr>
      <w:jc w:val="both"/>
    </w:pPr>
    <w:rPr>
      <w:rFonts w:ascii="Calibri" w:eastAsia="Calibri" w:hAnsi="Calibri"/>
      <w:sz w:val="22"/>
      <w:szCs w:val="22"/>
      <w:lang w:eastAsia="en-US"/>
    </w:rPr>
  </w:style>
  <w:style w:type="paragraph" w:styleId="Odsekzoznamu">
    <w:name w:val="List Paragraph"/>
    <w:aliases w:val="Conclusion de partie,Dot pt,LISTA,List Paragraph (Czech Tourism),Nad,No Spacing1,ODRAZKY PRVA UROVEN,Odsek,Odsek zoznamu1,Odsek zoznamu2,Odstavec cíl se seznamem,Odstavec se seznamem5,Odstavec_muj,Seznam - odrážky,_Odstavec se seznamem"/>
    <w:basedOn w:val="Normlny"/>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lny"/>
    <w:rsid w:val="00826CE5"/>
    <w:pPr>
      <w:tabs>
        <w:tab w:val="num" w:pos="782"/>
        <w:tab w:val="left" w:pos="851"/>
      </w:tabs>
      <w:spacing w:before="120" w:after="120"/>
      <w:ind w:firstLine="425"/>
      <w:jc w:val="both"/>
      <w:outlineLvl w:val="6"/>
    </w:pPr>
    <w:rPr>
      <w:szCs w:val="20"/>
      <w:lang w:val="cs-CZ" w:eastAsia="cs-CZ"/>
    </w:rPr>
  </w:style>
  <w:style w:type="character" w:styleId="Zstupntext">
    <w:name w:val="Placeholder Text"/>
    <w:uiPriority w:val="99"/>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Nzov"/>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Predvolenpsmoodseku"/>
    <w:rsid w:val="00FF4E6F"/>
  </w:style>
  <w:style w:type="paragraph" w:customStyle="1" w:styleId="tl">
    <w:name w:val="Štýl"/>
    <w:rsid w:val="00FF4E6F"/>
    <w:pPr>
      <w:widowControl w:val="0"/>
      <w:autoSpaceDE w:val="0"/>
      <w:autoSpaceDN w:val="0"/>
      <w:adjustRightInd w:val="0"/>
    </w:pPr>
    <w:rPr>
      <w:rFonts w:ascii="Arial" w:hAnsi="Arial" w:cs="Arial"/>
      <w:sz w:val="24"/>
      <w:szCs w:val="24"/>
    </w:rPr>
  </w:style>
  <w:style w:type="paragraph" w:customStyle="1" w:styleId="Odsekzoznamu3">
    <w:name w:val="Odsek zoznamu3"/>
    <w:basedOn w:val="Normlny"/>
    <w:rsid w:val="008E39AD"/>
    <w:pPr>
      <w:ind w:left="720"/>
      <w:contextualSpacing/>
    </w:pPr>
    <w:rPr>
      <w:rFonts w:eastAsia="Calibri"/>
    </w:rPr>
  </w:style>
  <w:style w:type="character" w:customStyle="1" w:styleId="ppp-input-value">
    <w:name w:val="ppp-input-value"/>
    <w:basedOn w:val="Predvolenpsmoodseku"/>
    <w:rsid w:val="00F53C66"/>
  </w:style>
  <w:style w:type="paragraph" w:customStyle="1" w:styleId="TxBrp1">
    <w:name w:val="TxBr_p1"/>
    <w:basedOn w:val="Normlny"/>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Zkladntext2"/>
    <w:rsid w:val="00D35084"/>
    <w:rPr>
      <w:sz w:val="24"/>
    </w:rPr>
  </w:style>
  <w:style w:type="character" w:customStyle="1" w:styleId="OdsekzoznamuChar">
    <w:name w:val="Odsek zoznamu Char"/>
    <w:aliases w:val="Conclusion de partie Char,Dot pt Char,LISTA Char,List Paragraph (Czech Tourism) Char,Nad Char,No Spacing1 Char,ODRAZKY PRVA UROVEN Char,Odsek Char,Odsek zoznamu1 Char,Odsek zoznamu2 Char,Odstavec cíl se seznamem Char,Odstavec_muj Char"/>
    <w:link w:val="Odsekzoznamu"/>
    <w:uiPriority w:val="34"/>
    <w:qFormat/>
    <w:locked/>
    <w:rsid w:val="00E93788"/>
    <w:rPr>
      <w:rFonts w:ascii="Calibri" w:eastAsia="Calibri" w:hAnsi="Calibri"/>
      <w:sz w:val="22"/>
      <w:szCs w:val="22"/>
      <w:lang w:eastAsia="en-US"/>
    </w:rPr>
  </w:style>
  <w:style w:type="character" w:customStyle="1" w:styleId="awspan1">
    <w:name w:val="awspan1"/>
    <w:rsid w:val="00051606"/>
    <w:rPr>
      <w:color w:val="000000"/>
      <w:sz w:val="24"/>
      <w:szCs w:val="24"/>
    </w:rPr>
  </w:style>
  <w:style w:type="character" w:styleId="Hypertextovprepojenie">
    <w:name w:val="Hyperlink"/>
    <w:uiPriority w:val="99"/>
    <w:unhideWhenUsed/>
    <w:rsid w:val="00362566"/>
    <w:rPr>
      <w:rFonts w:ascii="Times New Roman" w:hAnsi="Times New Roman" w:cs="Times New Roman" w:hint="default"/>
      <w:color w:val="0563C1"/>
      <w:u w:val="single"/>
    </w:rPr>
  </w:style>
  <w:style w:type="character" w:customStyle="1" w:styleId="awspan">
    <w:name w:val="awspan"/>
    <w:rsid w:val="005E77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sma.europa.eu/sites/default/files/2023-10/ESMA75-840896669-45_Letter_to_MS_on_effective_MiCA_appli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4061</Words>
  <Characters>23153</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Metodika@skdp.sk</cp:lastModifiedBy>
  <cp:revision>2</cp:revision>
  <cp:lastPrinted>2024-01-30T11:44:00Z</cp:lastPrinted>
  <dcterms:created xsi:type="dcterms:W3CDTF">2024-09-11T13:45:00Z</dcterms:created>
  <dcterms:modified xsi:type="dcterms:W3CDTF">2024-09-11T13:45:00Z</dcterms:modified>
</cp:coreProperties>
</file>