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5A32" w14:textId="1080BF30" w:rsidR="006911B5" w:rsidRPr="0055653C" w:rsidRDefault="006911B5" w:rsidP="00C1000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6334764" w14:textId="1B4DFB27" w:rsidR="008654D9" w:rsidRPr="0055653C" w:rsidRDefault="00A31AA7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Recenzia</w:t>
      </w:r>
      <w:r w:rsidR="008654D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 </w:t>
      </w:r>
      <w:r w:rsidR="000B397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pôvodn</w:t>
      </w:r>
      <w:r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ého</w:t>
      </w:r>
      <w:r w:rsidR="000B397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 autorsk</w:t>
      </w:r>
      <w:r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ého</w:t>
      </w:r>
      <w:r w:rsidR="000B397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 </w:t>
      </w:r>
      <w:r w:rsidR="008654D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člán</w:t>
      </w:r>
      <w:r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>ku</w:t>
      </w:r>
    </w:p>
    <w:p w14:paraId="2C9F3B4A" w14:textId="77777777" w:rsidR="009960F4" w:rsidRPr="0055653C" w:rsidRDefault="009960F4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</w:p>
    <w:tbl>
      <w:tblPr>
        <w:tblStyle w:val="Mriekatabuky"/>
        <w:tblW w:w="9492" w:type="dxa"/>
        <w:tblLook w:val="04A0" w:firstRow="1" w:lastRow="0" w:firstColumn="1" w:lastColumn="0" w:noHBand="0" w:noVBand="1"/>
      </w:tblPr>
      <w:tblGrid>
        <w:gridCol w:w="3397"/>
        <w:gridCol w:w="6095"/>
      </w:tblGrid>
      <w:tr w:rsidR="0076225C" w:rsidRPr="0055653C" w14:paraId="1B5DAC87" w14:textId="77777777" w:rsidTr="00CC6603">
        <w:tc>
          <w:tcPr>
            <w:tcW w:w="3397" w:type="dxa"/>
            <w:tcBorders>
              <w:top w:val="thinThickLargeGap" w:sz="2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E84EA8" w14:textId="77777777" w:rsidR="0076225C" w:rsidRPr="0055653C" w:rsidRDefault="0076225C" w:rsidP="0076225C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Názov článku: </w:t>
            </w:r>
          </w:p>
          <w:p w14:paraId="0449D142" w14:textId="001E4679" w:rsidR="0076225C" w:rsidRPr="0055653C" w:rsidRDefault="0076225C" w:rsidP="0076225C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(krátky, vecný, výstižný) </w:t>
            </w:r>
          </w:p>
        </w:tc>
        <w:tc>
          <w:tcPr>
            <w:tcW w:w="609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EED9444" w14:textId="6A91CD16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4DEDA897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9CB72C" w14:textId="3169847E" w:rsidR="0076225C" w:rsidRPr="0055653C" w:rsidRDefault="0076225C" w:rsidP="0076225C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34200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Dátum recenzie: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F2BC9E7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2EF46208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thinThickLargeGap" w:sz="24" w:space="0" w:color="4472C4" w:themeColor="accent1"/>
              <w:right w:val="nil"/>
            </w:tcBorders>
          </w:tcPr>
          <w:p w14:paraId="44EC2839" w14:textId="77777777" w:rsidR="0076225C" w:rsidRDefault="0076225C" w:rsidP="0076225C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8B2A4" w14:textId="157F04E9" w:rsidR="0076225C" w:rsidRPr="0055653C" w:rsidRDefault="0076225C" w:rsidP="0076225C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4472C4" w:themeColor="accent1"/>
              <w:left w:val="nil"/>
              <w:bottom w:val="thinThickLargeGap" w:sz="24" w:space="0" w:color="4472C4" w:themeColor="accent1"/>
              <w:right w:val="nil"/>
            </w:tcBorders>
          </w:tcPr>
          <w:p w14:paraId="5D29FDA4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5C0FD703" w14:textId="77777777" w:rsidTr="006132A1">
        <w:tc>
          <w:tcPr>
            <w:tcW w:w="3397" w:type="dxa"/>
            <w:tcBorders>
              <w:top w:val="thinThickLargeGap" w:sz="2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B33016" w14:textId="30C4DACD" w:rsidR="0076225C" w:rsidRPr="0055653C" w:rsidRDefault="0076225C" w:rsidP="0076225C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00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Recenzent: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(uviesť meno, priezvisko, všetky vedecké  a akademické hodnosti)</w:t>
            </w:r>
          </w:p>
        </w:tc>
        <w:tc>
          <w:tcPr>
            <w:tcW w:w="609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48AC8A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5EAEAA04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B886B9" w14:textId="471D1FAB" w:rsidR="0076225C" w:rsidRPr="0055653C" w:rsidRDefault="0076225C" w:rsidP="0076225C">
            <w:pPr>
              <w:ind w:left="-112" w:right="-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recenzentovi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(uviesť aktuálne odborné zameranie, aktuálne pôsobisko) – max. </w:t>
            </w:r>
            <w:r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0155D71" w14:textId="2A9C726D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0A773439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B1EB86" w14:textId="32E96C44" w:rsidR="0076225C" w:rsidRPr="00134200" w:rsidRDefault="0076225C" w:rsidP="0076225C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Tel. kontakt: 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A52B33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53B6E133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F22E002" w14:textId="4461943D" w:rsidR="0076225C" w:rsidRPr="00134200" w:rsidRDefault="0076225C" w:rsidP="0076225C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E-mailová adresa: 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7F88298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2470E119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EF3AF8" w14:textId="736B372D" w:rsidR="0076225C" w:rsidRPr="00134200" w:rsidRDefault="0076225C" w:rsidP="0076225C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Trvalé bydlisko: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1B629DD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58663733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121C1D" w14:textId="7330BE58" w:rsidR="0076225C" w:rsidRPr="00134200" w:rsidRDefault="0076225C" w:rsidP="0076225C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Rodné číslo: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CCD3B3C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5C" w:rsidRPr="0055653C" w14:paraId="652805AB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F27F9" w14:textId="30031FB2" w:rsidR="0076225C" w:rsidRPr="00134200" w:rsidRDefault="0076225C" w:rsidP="0076225C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Číslo účtu: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CBD4C61" w14:textId="77777777" w:rsidR="0076225C" w:rsidRPr="0055653C" w:rsidRDefault="0076225C" w:rsidP="00762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A2035" w14:textId="77777777" w:rsidR="00235305" w:rsidRPr="0055653C" w:rsidRDefault="00235305" w:rsidP="009960F4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5CAB38F0" w14:textId="77777777" w:rsidR="00201B38" w:rsidRDefault="00A9236F" w:rsidP="00201B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9236F">
        <w:rPr>
          <w:rFonts w:ascii="Times New Roman" w:eastAsia="Times New Roman" w:hAnsi="Times New Roman" w:cs="Times New Roman"/>
          <w:sz w:val="20"/>
          <w:szCs w:val="20"/>
          <w:lang w:eastAsia="sk-SK"/>
        </w:rPr>
        <w:t>Pri vypracovaní recenzného posudku prosíme recenzentov, aby sa sústredili najmä na:</w:t>
      </w:r>
    </w:p>
    <w:p w14:paraId="2FF343E0" w14:textId="77777777" w:rsidR="00201B38" w:rsidRDefault="00A9236F" w:rsidP="00205156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01B38">
        <w:rPr>
          <w:rFonts w:ascii="Times New Roman" w:eastAsia="Times New Roman" w:hAnsi="Times New Roman" w:cs="Times New Roman"/>
          <w:sz w:val="20"/>
          <w:szCs w:val="20"/>
          <w:lang w:eastAsia="sk-SK"/>
        </w:rPr>
        <w:t>odbornú a metodickú úroveň rukopisu (originalita, pôvodnosť, zhodnotiť použitie vybranej literatúry, z ktorej autor čerpal, využiteľnosť v praxi, aktuálnosť, porovnať text s podobnými dielami domácej a zahraničnej literatúry),</w:t>
      </w:r>
    </w:p>
    <w:p w14:paraId="204DA590" w14:textId="2BA4769B" w:rsidR="00EA285B" w:rsidRDefault="00A9236F" w:rsidP="00205156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01B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zrozumiteľnosť a úplnosť </w:t>
      </w:r>
      <w:r w:rsidR="005742F1">
        <w:rPr>
          <w:rFonts w:ascii="Times New Roman" w:eastAsia="Times New Roman" w:hAnsi="Times New Roman" w:cs="Times New Roman"/>
          <w:sz w:val="20"/>
          <w:szCs w:val="20"/>
          <w:lang w:eastAsia="sk-SK"/>
        </w:rPr>
        <w:t>textu</w:t>
      </w:r>
      <w:r w:rsidRPr="00201B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(vyjadriť sa k obsahu a členeniu textu, k opodstatnenosti výberu problematiky, ktorá je v rukopise spracovaná, vzhľadom na potreby </w:t>
      </w:r>
      <w:r w:rsidR="005742F1">
        <w:rPr>
          <w:rFonts w:ascii="Times New Roman" w:eastAsia="Times New Roman" w:hAnsi="Times New Roman" w:cs="Times New Roman"/>
          <w:sz w:val="20"/>
          <w:szCs w:val="20"/>
          <w:lang w:eastAsia="sk-SK"/>
        </w:rPr>
        <w:t>adresátov</w:t>
      </w:r>
      <w:r w:rsidRPr="00201B38">
        <w:rPr>
          <w:rFonts w:ascii="Times New Roman" w:eastAsia="Times New Roman" w:hAnsi="Times New Roman" w:cs="Times New Roman"/>
          <w:sz w:val="20"/>
          <w:szCs w:val="20"/>
          <w:lang w:eastAsia="sk-SK"/>
        </w:rPr>
        <w:t>),</w:t>
      </w:r>
    </w:p>
    <w:p w14:paraId="2A2A3E7D" w14:textId="77777777" w:rsidR="00EA285B" w:rsidRDefault="00A9236F" w:rsidP="00205156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285B">
        <w:rPr>
          <w:rFonts w:ascii="Times New Roman" w:eastAsia="Times New Roman" w:hAnsi="Times New Roman" w:cs="Times New Roman"/>
          <w:sz w:val="20"/>
          <w:szCs w:val="20"/>
          <w:lang w:eastAsia="sk-SK"/>
        </w:rPr>
        <w:t>jazykovú úroveň rukopisu (vyjadriť sa k „čitateľnosti“ textu, k štylistike),</w:t>
      </w:r>
    </w:p>
    <w:p w14:paraId="3DB09524" w14:textId="77777777" w:rsidR="00EA285B" w:rsidRDefault="00A9236F" w:rsidP="00205156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285B">
        <w:rPr>
          <w:rFonts w:ascii="Times New Roman" w:eastAsia="Times New Roman" w:hAnsi="Times New Roman" w:cs="Times New Roman"/>
          <w:sz w:val="20"/>
          <w:szCs w:val="20"/>
          <w:lang w:eastAsia="sk-SK"/>
        </w:rPr>
        <w:t>výber a kvalitu ilustračného materiálu,</w:t>
      </w:r>
    </w:p>
    <w:p w14:paraId="3C8568FF" w14:textId="77777777" w:rsidR="00EA285B" w:rsidRDefault="00A9236F" w:rsidP="00205156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285B">
        <w:rPr>
          <w:rFonts w:ascii="Times New Roman" w:eastAsia="Times New Roman" w:hAnsi="Times New Roman" w:cs="Times New Roman"/>
          <w:sz w:val="20"/>
          <w:szCs w:val="20"/>
          <w:lang w:eastAsia="sk-SK"/>
        </w:rPr>
        <w:t>použitú odbornú terminológiu (jej súlad s platnými normami),</w:t>
      </w:r>
    </w:p>
    <w:p w14:paraId="588E47C7" w14:textId="5F66D4C6" w:rsidR="00B233A3" w:rsidRDefault="00A9236F" w:rsidP="00205156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285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návrhy na úpravu textu (čo by bolo vhodné doplniť, príp. vynechať vzhľadom na potreby </w:t>
      </w:r>
      <w:r w:rsidR="005742F1">
        <w:rPr>
          <w:rFonts w:ascii="Times New Roman" w:eastAsia="Times New Roman" w:hAnsi="Times New Roman" w:cs="Times New Roman"/>
          <w:sz w:val="20"/>
          <w:szCs w:val="20"/>
          <w:lang w:eastAsia="sk-SK"/>
        </w:rPr>
        <w:t>adresátov, ktorými sú primárne odborná verejnosť</w:t>
      </w:r>
      <w:r w:rsidRPr="00EA285B">
        <w:rPr>
          <w:rFonts w:ascii="Times New Roman" w:eastAsia="Times New Roman" w:hAnsi="Times New Roman" w:cs="Times New Roman"/>
          <w:sz w:val="20"/>
          <w:szCs w:val="20"/>
          <w:lang w:eastAsia="sk-SK"/>
        </w:rPr>
        <w:t>).</w:t>
      </w:r>
    </w:p>
    <w:p w14:paraId="5862D730" w14:textId="77777777" w:rsidR="00B136C7" w:rsidRDefault="00B136C7" w:rsidP="00B136C7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5C71B81C" w14:textId="2416EFFA" w:rsidR="006E15EE" w:rsidRDefault="006E15EE" w:rsidP="00B136C7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LargeGap" w:sz="24" w:space="0" w:color="4472C4" w:themeColor="accent1"/>
          <w:insideV w:val="thinThickLargeGap" w:sz="24" w:space="0" w:color="4472C4" w:themeColor="accent1"/>
        </w:tblBorders>
        <w:tblLook w:val="04A0" w:firstRow="1" w:lastRow="0" w:firstColumn="1" w:lastColumn="0" w:noHBand="0" w:noVBand="1"/>
      </w:tblPr>
      <w:tblGrid>
        <w:gridCol w:w="1560"/>
        <w:gridCol w:w="1842"/>
        <w:gridCol w:w="3828"/>
        <w:gridCol w:w="2235"/>
      </w:tblGrid>
      <w:tr w:rsidR="00890D9D" w14:paraId="75839122" w14:textId="77777777" w:rsidTr="00864450">
        <w:tc>
          <w:tcPr>
            <w:tcW w:w="9465" w:type="dxa"/>
            <w:gridSpan w:val="4"/>
            <w:tcBorders>
              <w:bottom w:val="thinThickLargeGap" w:sz="24" w:space="0" w:color="4472C4" w:themeColor="accent1"/>
            </w:tcBorders>
          </w:tcPr>
          <w:p w14:paraId="3B34D95D" w14:textId="2F9D4A52" w:rsidR="00890D9D" w:rsidRPr="00D61474" w:rsidRDefault="00890D9D" w:rsidP="00864450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Zhodnotenie výberu témy</w:t>
            </w:r>
            <w:r w:rsidRPr="00134200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zvolenú alternatívu zvýrazniť BOLDOM</w:t>
            </w:r>
            <w:r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</w:t>
            </w:r>
          </w:p>
        </w:tc>
      </w:tr>
      <w:tr w:rsidR="00942BE5" w14:paraId="025A18CF" w14:textId="77777777" w:rsidTr="00457300">
        <w:tc>
          <w:tcPr>
            <w:tcW w:w="1560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63C913" w14:textId="26A4D0C3" w:rsidR="00942BE5" w:rsidRDefault="00942BE5" w:rsidP="00864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originálny výber</w:t>
            </w:r>
          </w:p>
        </w:tc>
        <w:tc>
          <w:tcPr>
            <w:tcW w:w="1842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625C455" w14:textId="13073EAD" w:rsidR="00942BE5" w:rsidRDefault="00942BE5" w:rsidP="00864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čiastočná originalita</w:t>
            </w:r>
          </w:p>
        </w:tc>
        <w:tc>
          <w:tcPr>
            <w:tcW w:w="3828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094AF" w14:textId="0DCA383E" w:rsidR="00942BE5" w:rsidRDefault="00942BE5" w:rsidP="00864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nízka originalita, ale originálne spracovanie</w:t>
            </w:r>
          </w:p>
        </w:tc>
        <w:tc>
          <w:tcPr>
            <w:tcW w:w="223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E460" w14:textId="6C63826C" w:rsidR="00942BE5" w:rsidRDefault="00942BE5" w:rsidP="00942BE5">
            <w:pPr>
              <w:tabs>
                <w:tab w:val="left" w:pos="325"/>
                <w:tab w:val="center" w:pos="83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Nedostatočná originalita</w:t>
            </w:r>
          </w:p>
        </w:tc>
      </w:tr>
    </w:tbl>
    <w:p w14:paraId="5576802F" w14:textId="77777777" w:rsidR="00890D9D" w:rsidRDefault="00890D9D" w:rsidP="00890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  <w:insideH w:val="thinThickLargeGap" w:sz="2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268"/>
        <w:gridCol w:w="2273"/>
        <w:gridCol w:w="2414"/>
        <w:gridCol w:w="2543"/>
      </w:tblGrid>
      <w:tr w:rsidR="00C7349E" w14:paraId="7E057413" w14:textId="400C26A3" w:rsidTr="00C7349E">
        <w:tc>
          <w:tcPr>
            <w:tcW w:w="6955" w:type="dxa"/>
            <w:gridSpan w:val="3"/>
            <w:tcBorders>
              <w:bottom w:val="thinThickLargeGap" w:sz="24" w:space="0" w:color="4472C4" w:themeColor="accent1"/>
            </w:tcBorders>
          </w:tcPr>
          <w:p w14:paraId="3E2073C0" w14:textId="3CB1E2DD" w:rsidR="00C7349E" w:rsidRPr="004C24BE" w:rsidRDefault="00C7349E" w:rsidP="008644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sk-SK"/>
              </w:rPr>
              <w:t>Obsahová stránka</w:t>
            </w:r>
            <w:r w:rsidRPr="004C24B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sk-SK"/>
              </w:rPr>
              <w:t xml:space="preserve"> </w:t>
            </w:r>
            <w:r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zvolenú alternatívu zvýrazniť BOLDOM</w:t>
            </w:r>
            <w:r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543" w:type="dxa"/>
            <w:tcBorders>
              <w:bottom w:val="thinThickLargeGap" w:sz="24" w:space="0" w:color="4472C4" w:themeColor="accent1"/>
            </w:tcBorders>
          </w:tcPr>
          <w:p w14:paraId="2D3316DB" w14:textId="77777777" w:rsidR="00C7349E" w:rsidRDefault="00C7349E" w:rsidP="00864450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sk-SK"/>
              </w:rPr>
            </w:pPr>
          </w:p>
        </w:tc>
      </w:tr>
      <w:tr w:rsidR="00C7349E" w14:paraId="7B08132C" w14:textId="725119BD" w:rsidTr="00C7349E">
        <w:tc>
          <w:tcPr>
            <w:tcW w:w="2268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242E940" w14:textId="0012693C" w:rsidR="00C7349E" w:rsidRPr="00C7349E" w:rsidRDefault="00C7349E" w:rsidP="00864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7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Vynikajúca</w:t>
            </w:r>
            <w:r w:rsidRPr="00C7349E">
              <w:rPr>
                <w:rFonts w:ascii="Times New Roman" w:hAnsi="Times New Roman" w:cs="Times New Roman"/>
                <w:sz w:val="20"/>
                <w:szCs w:val="20"/>
              </w:rPr>
              <w:t xml:space="preserve"> – príspevok je kvalitným prínosom k odbornej  diskusii o spracovanej téme</w:t>
            </w:r>
          </w:p>
        </w:tc>
        <w:tc>
          <w:tcPr>
            <w:tcW w:w="2273" w:type="dxa"/>
            <w:tcBorders>
              <w:top w:val="thinThickLargeGap" w:sz="24" w:space="0" w:color="4472C4" w:themeColor="accent1"/>
              <w:bottom w:val="single" w:sz="4" w:space="0" w:color="4472C4" w:themeColor="accent1"/>
            </w:tcBorders>
          </w:tcPr>
          <w:p w14:paraId="4BFB08E7" w14:textId="20704D78" w:rsidR="00C7349E" w:rsidRPr="00C7349E" w:rsidRDefault="00C7349E" w:rsidP="00864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7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Dobrá</w:t>
            </w:r>
            <w:r w:rsidRPr="00C7349E">
              <w:rPr>
                <w:rFonts w:ascii="Times New Roman" w:hAnsi="Times New Roman" w:cs="Times New Roman"/>
                <w:sz w:val="20"/>
                <w:szCs w:val="20"/>
              </w:rPr>
              <w:t xml:space="preserve"> - príspevok vhodne doplňuje odbornú diskusiu ohľadom spracovanej témy</w:t>
            </w:r>
          </w:p>
        </w:tc>
        <w:tc>
          <w:tcPr>
            <w:tcW w:w="2414" w:type="dxa"/>
            <w:tcBorders>
              <w:top w:val="thinThickLargeGap" w:sz="2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9158C9" w14:textId="77CD8329" w:rsidR="00C7349E" w:rsidRPr="00C7349E" w:rsidRDefault="00C7349E" w:rsidP="00864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17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Dostačujúca</w:t>
            </w:r>
            <w:r w:rsidRPr="00C7349E">
              <w:rPr>
                <w:rFonts w:ascii="Times New Roman" w:hAnsi="Times New Roman" w:cs="Times New Roman"/>
                <w:sz w:val="20"/>
                <w:szCs w:val="20"/>
              </w:rPr>
              <w:t xml:space="preserve"> - príspevok je zovšeobecnením výsledkov bádania ohľadom spracovanej témy</w:t>
            </w:r>
          </w:p>
        </w:tc>
        <w:tc>
          <w:tcPr>
            <w:tcW w:w="2543" w:type="dxa"/>
            <w:tcBorders>
              <w:top w:val="thinThickLargeGap" w:sz="2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551FC" w14:textId="47E5EF4A" w:rsidR="00C7349E" w:rsidRPr="00C7349E" w:rsidRDefault="00C7349E" w:rsidP="00C7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Nedostačujúca</w:t>
            </w:r>
            <w:r w:rsidRPr="00C7349E">
              <w:rPr>
                <w:rFonts w:ascii="Times New Roman" w:hAnsi="Times New Roman" w:cs="Times New Roman"/>
                <w:sz w:val="20"/>
                <w:szCs w:val="20"/>
              </w:rPr>
              <w:t xml:space="preserve"> – príspevok nenapĺňa elementárne požiadavky obsahovej stránky vedeckej práce</w:t>
            </w:r>
          </w:p>
        </w:tc>
      </w:tr>
    </w:tbl>
    <w:p w14:paraId="6301A603" w14:textId="77777777" w:rsidR="00A82E0B" w:rsidRPr="00B136C7" w:rsidRDefault="00A82E0B" w:rsidP="00B136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LargeGap" w:sz="24" w:space="0" w:color="4472C4" w:themeColor="accent1"/>
          <w:insideV w:val="thinThickLargeGap" w:sz="24" w:space="0" w:color="4472C4" w:themeColor="accent1"/>
        </w:tblBorders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</w:tblGrid>
      <w:tr w:rsidR="00F638DE" w14:paraId="647D74E1" w14:textId="77777777" w:rsidTr="00A57B37">
        <w:tc>
          <w:tcPr>
            <w:tcW w:w="9465" w:type="dxa"/>
            <w:gridSpan w:val="5"/>
            <w:tcBorders>
              <w:bottom w:val="thinThickLargeGap" w:sz="24" w:space="0" w:color="4472C4" w:themeColor="accent1"/>
            </w:tcBorders>
          </w:tcPr>
          <w:p w14:paraId="3F20B2F0" w14:textId="2F8B0CD0" w:rsidR="00D61474" w:rsidRPr="00D61474" w:rsidRDefault="001C18D3" w:rsidP="00B233A3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Zhodnotenie odbornej, vedeckej úrovne</w:t>
            </w:r>
            <w:r w:rsidR="007F463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posudzovaného odborného článku</w:t>
            </w:r>
            <w:r w:rsidRPr="00134200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="00D61474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D61474"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</w:t>
            </w:r>
            <w:r w:rsid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zvolenú alternatívu zvýrazniť BOLDOM</w:t>
            </w:r>
            <w:r w:rsidR="00D61474"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</w:t>
            </w:r>
          </w:p>
        </w:tc>
      </w:tr>
      <w:tr w:rsidR="00F638DE" w14:paraId="5E940E8C" w14:textId="77777777" w:rsidTr="00A57B37">
        <w:tc>
          <w:tcPr>
            <w:tcW w:w="1893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F9D7D2" w14:textId="1AFB287F" w:rsidR="00F638DE" w:rsidRDefault="007F4631" w:rsidP="007F4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33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špičkov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</w:p>
        </w:tc>
        <w:tc>
          <w:tcPr>
            <w:tcW w:w="1893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AD96555" w14:textId="3F42A4A0" w:rsidR="00F638DE" w:rsidRDefault="007F4631" w:rsidP="007F4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veľmi dobrá</w:t>
            </w:r>
          </w:p>
        </w:tc>
        <w:tc>
          <w:tcPr>
            <w:tcW w:w="1893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116A1D" w14:textId="33AEE306" w:rsidR="00F638DE" w:rsidRDefault="007F4631" w:rsidP="007F4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priemerná</w:t>
            </w:r>
          </w:p>
        </w:tc>
        <w:tc>
          <w:tcPr>
            <w:tcW w:w="1893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20944F" w14:textId="73C529E4" w:rsidR="00F638DE" w:rsidRDefault="007F4631" w:rsidP="007F4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podpriemerná</w:t>
            </w:r>
          </w:p>
        </w:tc>
        <w:tc>
          <w:tcPr>
            <w:tcW w:w="1893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E64FE6" w14:textId="398B4DAE" w:rsidR="00F638DE" w:rsidRDefault="007F4631" w:rsidP="007F4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veľmi nízka</w:t>
            </w:r>
          </w:p>
        </w:tc>
      </w:tr>
    </w:tbl>
    <w:p w14:paraId="49020FBD" w14:textId="77777777" w:rsidR="00633E9F" w:rsidRDefault="00633E9F" w:rsidP="00B23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Style w:val="Mriekatabuky"/>
        <w:tblW w:w="9496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  <w:insideH w:val="thinThickLargeGap" w:sz="2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547"/>
        <w:gridCol w:w="4252"/>
        <w:gridCol w:w="2697"/>
      </w:tblGrid>
      <w:tr w:rsidR="003F58C2" w14:paraId="100B302B" w14:textId="77777777" w:rsidTr="00A57B37">
        <w:tc>
          <w:tcPr>
            <w:tcW w:w="9496" w:type="dxa"/>
            <w:gridSpan w:val="3"/>
            <w:tcBorders>
              <w:bottom w:val="thinThickLargeGap" w:sz="24" w:space="0" w:color="4472C4" w:themeColor="accent1"/>
            </w:tcBorders>
          </w:tcPr>
          <w:p w14:paraId="606B50E4" w14:textId="08209D9B" w:rsidR="003F58C2" w:rsidRPr="004C24BE" w:rsidRDefault="004C24BE" w:rsidP="00B233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C24B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sk-SK"/>
              </w:rPr>
              <w:t>Navrhujem:</w:t>
            </w:r>
            <w:r w:rsidR="00D61474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eastAsia="sk-SK"/>
              </w:rPr>
              <w:t xml:space="preserve"> </w:t>
            </w:r>
            <w:r w:rsidR="00D61474"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(</w:t>
            </w:r>
            <w:r w:rsid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zvolenú alternatívu zvýrazniť BOLDOM</w:t>
            </w:r>
            <w:r w:rsidR="00D61474" w:rsidRPr="00D61474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</w:t>
            </w:r>
          </w:p>
        </w:tc>
      </w:tr>
      <w:tr w:rsidR="003F58C2" w14:paraId="15E2355C" w14:textId="77777777" w:rsidTr="00A57B37">
        <w:tc>
          <w:tcPr>
            <w:tcW w:w="2547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843A655" w14:textId="2C49C537" w:rsidR="003F58C2" w:rsidRDefault="004C24BE" w:rsidP="004C2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dielo vydať</w:t>
            </w:r>
          </w:p>
        </w:tc>
        <w:tc>
          <w:tcPr>
            <w:tcW w:w="4252" w:type="dxa"/>
            <w:tcBorders>
              <w:top w:val="thinThickLargeGap" w:sz="24" w:space="0" w:color="4472C4" w:themeColor="accent1"/>
              <w:bottom w:val="single" w:sz="4" w:space="0" w:color="4472C4" w:themeColor="accent1"/>
            </w:tcBorders>
          </w:tcPr>
          <w:p w14:paraId="48A7598E" w14:textId="4F43F340" w:rsidR="003F58C2" w:rsidRDefault="004C24BE" w:rsidP="004C2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dielo vydať po zapracovaní pripomienok</w:t>
            </w:r>
          </w:p>
        </w:tc>
        <w:tc>
          <w:tcPr>
            <w:tcW w:w="2694" w:type="dxa"/>
            <w:tcBorders>
              <w:top w:val="thinThickLargeGap" w:sz="2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50D402" w14:textId="3D9EA48D" w:rsidR="003F58C2" w:rsidRDefault="004C24BE" w:rsidP="004C2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dielo nevydať</w:t>
            </w:r>
          </w:p>
        </w:tc>
      </w:tr>
    </w:tbl>
    <w:p w14:paraId="55E9C2CE" w14:textId="77777777" w:rsidR="00B233A3" w:rsidRDefault="00B233A3" w:rsidP="00B23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E552991" w14:textId="7C01C917" w:rsidR="00D445F6" w:rsidRDefault="00D445F6" w:rsidP="00D445F6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RECENZIA </w:t>
      </w:r>
      <w:r w:rsidRPr="00A5623A">
        <w:rPr>
          <w:rFonts w:ascii="Times New Roman" w:hAnsi="Times New Roman" w:cs="Times New Roman"/>
          <w:color w:val="4472C4" w:themeColor="accent1"/>
          <w:sz w:val="20"/>
          <w:szCs w:val="20"/>
        </w:rPr>
        <w:t>(</w:t>
      </w:r>
      <w:r w:rsidR="00A5623A" w:rsidRPr="00A5623A">
        <w:rPr>
          <w:rFonts w:ascii="Times New Roman" w:hAnsi="Times New Roman" w:cs="Times New Roman"/>
          <w:color w:val="4472C4" w:themeColor="accent1"/>
          <w:sz w:val="20"/>
          <w:szCs w:val="20"/>
        </w:rPr>
        <w:t>Navrhované zmeny (napr. opravy gramatických chýb) je možné vykonať aj formou sledovania zmien priamo v autorskom článku</w:t>
      </w:r>
      <w:r w:rsidRPr="00A5623A">
        <w:rPr>
          <w:rFonts w:ascii="Times New Roman" w:hAnsi="Times New Roman" w:cs="Times New Roman"/>
          <w:color w:val="4472C4" w:themeColor="accent1"/>
          <w:sz w:val="20"/>
          <w:szCs w:val="20"/>
        </w:rPr>
        <w:t>)</w:t>
      </w:r>
    </w:p>
    <w:p w14:paraId="1C78279E" w14:textId="57A39797" w:rsidR="000306E3" w:rsidRDefault="00A5623A" w:rsidP="00C96CD0">
      <w:pPr>
        <w:spacing w:before="120"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A5623A">
        <w:rPr>
          <w:rFonts w:ascii="Times New Roman" w:hAnsi="Times New Roman" w:cs="Times New Roman"/>
          <w:color w:val="4472C4" w:themeColor="accent1"/>
          <w:sz w:val="20"/>
          <w:szCs w:val="20"/>
        </w:rPr>
        <w:t>poznámky a návrhy recenzenta k</w:t>
      </w:r>
      <w:r>
        <w:rPr>
          <w:rFonts w:ascii="Times New Roman" w:hAnsi="Times New Roman" w:cs="Times New Roman"/>
          <w:color w:val="4472C4" w:themeColor="accent1"/>
          <w:sz w:val="20"/>
          <w:szCs w:val="20"/>
        </w:rPr>
        <w:t> </w:t>
      </w:r>
      <w:r w:rsidRPr="00A5623A">
        <w:rPr>
          <w:rFonts w:ascii="Times New Roman" w:hAnsi="Times New Roman" w:cs="Times New Roman"/>
          <w:color w:val="4472C4" w:themeColor="accent1"/>
          <w:sz w:val="20"/>
          <w:szCs w:val="20"/>
        </w:rPr>
        <w:t>článku</w:t>
      </w:r>
      <w:r>
        <w:rPr>
          <w:rFonts w:ascii="Times New Roman" w:hAnsi="Times New Roman" w:cs="Times New Roman"/>
          <w:color w:val="4472C4" w:themeColor="accent1"/>
          <w:sz w:val="20"/>
          <w:szCs w:val="20"/>
        </w:rPr>
        <w:t>:</w:t>
      </w:r>
    </w:p>
    <w:p w14:paraId="09C63403" w14:textId="13C600D4" w:rsidR="000306E3" w:rsidRDefault="000306E3" w:rsidP="00C96CD0">
      <w:pPr>
        <w:spacing w:before="120"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2E1A7F29" w14:textId="498D1FEF" w:rsidR="000306E3" w:rsidRDefault="000306E3" w:rsidP="00C96CD0">
      <w:pPr>
        <w:spacing w:before="120"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460EFE13" w14:textId="77777777" w:rsidR="000306E3" w:rsidRDefault="000306E3" w:rsidP="00C96CD0">
      <w:pPr>
        <w:spacing w:before="120"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15389AA1" w14:textId="2428A4D3" w:rsidR="00C96CD0" w:rsidRPr="0055653C" w:rsidRDefault="00C96CD0" w:rsidP="00C96CD0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5653C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Pokyny pre</w:t>
      </w:r>
      <w:r w:rsidR="006177EF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recenzentov</w:t>
      </w:r>
      <w:r w:rsidRPr="0055653C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:</w:t>
      </w:r>
      <w:r w:rsidRPr="00556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790C990" w14:textId="77777777" w:rsidR="00C96CD0" w:rsidRDefault="00C96CD0" w:rsidP="00C96CD0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 xml:space="preserve">poznámky pod čiarou uvádzať číslom so zátvorkou </w:t>
      </w:r>
    </w:p>
    <w:p w14:paraId="48916032" w14:textId="77777777" w:rsidR="00C96CD0" w:rsidRPr="00D92B53" w:rsidRDefault="00C96CD0" w:rsidP="00C96CD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D92B53">
        <w:rPr>
          <w:rFonts w:ascii="Times New Roman" w:hAnsi="Times New Roman" w:cs="Times New Roman"/>
          <w:sz w:val="20"/>
          <w:szCs w:val="20"/>
        </w:rPr>
        <w:t xml:space="preserve"> poznámke </w:t>
      </w:r>
      <w:r>
        <w:rPr>
          <w:rFonts w:ascii="Times New Roman" w:hAnsi="Times New Roman" w:cs="Times New Roman"/>
          <w:sz w:val="20"/>
          <w:szCs w:val="20"/>
        </w:rPr>
        <w:t xml:space="preserve">pod čiarou </w:t>
      </w:r>
      <w:r w:rsidRPr="00D92B53">
        <w:rPr>
          <w:rFonts w:ascii="Times New Roman" w:hAnsi="Times New Roman" w:cs="Times New Roman"/>
          <w:sz w:val="20"/>
          <w:szCs w:val="20"/>
        </w:rPr>
        <w:t xml:space="preserve">uviesť: 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 1 – Autor 2 – Autor 3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Názov 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Podnázov. Vydanie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Miesto vydania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Vydavateľ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,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Rok vydania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Rozsah</w:t>
      </w:r>
      <w:r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ISBN</w:t>
      </w:r>
    </w:p>
    <w:p w14:paraId="0C243190" w14:textId="2BD62E6B" w:rsidR="00C96CD0" w:rsidRPr="0055653C" w:rsidRDefault="00772EC5" w:rsidP="00C96CD0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recenzia</w:t>
      </w:r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 musí byť vo formáte .</w:t>
      </w:r>
      <w:proofErr w:type="spellStart"/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>doc</w:t>
      </w:r>
      <w:proofErr w:type="spellEnd"/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>, .</w:t>
      </w:r>
      <w:proofErr w:type="spellStart"/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>docx</w:t>
      </w:r>
      <w:proofErr w:type="spellEnd"/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>, .</w:t>
      </w:r>
      <w:proofErr w:type="spellStart"/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>rtf</w:t>
      </w:r>
      <w:proofErr w:type="spellEnd"/>
    </w:p>
    <w:p w14:paraId="5DB4B00F" w14:textId="0C21FC6E" w:rsidR="00C96CD0" w:rsidRPr="0055653C" w:rsidRDefault="00C6680E" w:rsidP="00C96CD0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recenziu </w:t>
      </w:r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zaslať na adresu: </w:t>
      </w:r>
      <w:hyperlink r:id="rId7" w:history="1">
        <w:r w:rsidR="00C96CD0" w:rsidRPr="0055653C">
          <w:rPr>
            <w:rStyle w:val="Hypertextovprepojenie"/>
            <w:rFonts w:ascii="Times New Roman" w:hAnsi="Times New Roman" w:cs="Times New Roman"/>
            <w:sz w:val="20"/>
            <w:szCs w:val="20"/>
          </w:rPr>
          <w:t>tajomnik@skdp.sk</w:t>
        </w:r>
      </w:hyperlink>
      <w:r w:rsidR="00C96CD0"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alebo príslušnému členovi redakčnej rady</w:t>
      </w:r>
    </w:p>
    <w:p w14:paraId="491900D2" w14:textId="77777777" w:rsidR="00D645A6" w:rsidRDefault="00D645A6" w:rsidP="00C96CD0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77D32A2E" w14:textId="7903CD21" w:rsidR="00C96CD0" w:rsidRPr="00947F8B" w:rsidRDefault="00D645A6" w:rsidP="00C96CD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Recenzent</w:t>
      </w:r>
      <w:r w:rsidR="00C96CD0" w:rsidRPr="00947F8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zaslaním </w:t>
      </w: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recenzie </w:t>
      </w:r>
      <w:r w:rsidR="00C96CD0" w:rsidRPr="00947F8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súhlasí:</w:t>
      </w:r>
      <w:r w:rsidR="00C96CD0" w:rsidRPr="00947F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A2A9E2" w14:textId="1621A2A7" w:rsidR="0044564D" w:rsidRDefault="0044564D" w:rsidP="00C96C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 archiváciou recenzie v SKDP</w:t>
      </w:r>
    </w:p>
    <w:p w14:paraId="79C95C88" w14:textId="77777777" w:rsidR="00C96CD0" w:rsidRPr="00756E07" w:rsidRDefault="00C96CD0" w:rsidP="00C96C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07">
        <w:rPr>
          <w:rFonts w:ascii="Times New Roman" w:hAnsi="Times New Roman" w:cs="Times New Roman"/>
          <w:sz w:val="20"/>
          <w:szCs w:val="20"/>
        </w:rPr>
        <w:t>so spracovaním, adaptáciou, prekladom, vyhotovením rozmnoženiny, uverejnením, šírením príspevku elektronickou alebo tlačenou formou, na webovej stránke SKDP a v informačnom systéme SKDP a so zaradením diela do databázy alebo do súborného diela SKDP</w:t>
      </w:r>
    </w:p>
    <w:p w14:paraId="3CEFBBDA" w14:textId="0D0FA2D0" w:rsidR="00C96CD0" w:rsidRDefault="00C96CD0" w:rsidP="00C96C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vyhlásením, že </w:t>
      </w:r>
      <w:r w:rsidR="00C801C6">
        <w:rPr>
          <w:rFonts w:ascii="Times New Roman" w:hAnsi="Times New Roman" w:cs="Times New Roman"/>
          <w:sz w:val="20"/>
          <w:szCs w:val="20"/>
        </w:rPr>
        <w:t>recenzia</w:t>
      </w:r>
      <w:r>
        <w:rPr>
          <w:rFonts w:ascii="Times New Roman" w:hAnsi="Times New Roman" w:cs="Times New Roman"/>
          <w:sz w:val="20"/>
          <w:szCs w:val="20"/>
        </w:rPr>
        <w:t xml:space="preserve"> je</w:t>
      </w:r>
      <w:r w:rsidRPr="00EF4FDE">
        <w:rPr>
          <w:rFonts w:ascii="Times New Roman" w:hAnsi="Times New Roman" w:cs="Times New Roman"/>
          <w:sz w:val="20"/>
          <w:szCs w:val="20"/>
        </w:rPr>
        <w:t xml:space="preserve"> výsledkom jeho vlastnej tvorivej duševnej činnosti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FDE">
        <w:rPr>
          <w:rFonts w:ascii="Times New Roman" w:hAnsi="Times New Roman" w:cs="Times New Roman"/>
          <w:sz w:val="20"/>
          <w:szCs w:val="20"/>
        </w:rPr>
        <w:t xml:space="preserve">že použitím diela podľa </w:t>
      </w:r>
      <w:r>
        <w:rPr>
          <w:rFonts w:ascii="Times New Roman" w:hAnsi="Times New Roman" w:cs="Times New Roman"/>
          <w:sz w:val="20"/>
          <w:szCs w:val="20"/>
        </w:rPr>
        <w:t>nebol</w:t>
      </w:r>
      <w:r w:rsidRPr="00EF4FDE">
        <w:rPr>
          <w:rFonts w:ascii="Times New Roman" w:hAnsi="Times New Roman" w:cs="Times New Roman"/>
          <w:sz w:val="20"/>
          <w:szCs w:val="20"/>
        </w:rPr>
        <w:t xml:space="preserve"> porušený žiadny právny predpis, ani autorské, osobnostné alebo iné práva tretích osôb</w:t>
      </w:r>
    </w:p>
    <w:p w14:paraId="54066A25" w14:textId="0C628A9B" w:rsidR="00C96CD0" w:rsidRPr="00756E07" w:rsidRDefault="00C96CD0" w:rsidP="00C96C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 xml:space="preserve">s poskytnutím odmeny za </w:t>
      </w:r>
      <w:r w:rsidR="00B24813">
        <w:rPr>
          <w:rFonts w:ascii="Times New Roman" w:hAnsi="Times New Roman" w:cs="Times New Roman"/>
          <w:sz w:val="20"/>
          <w:szCs w:val="20"/>
        </w:rPr>
        <w:t>spracovanie recenzie</w:t>
      </w:r>
      <w:r w:rsidRPr="009C7F13">
        <w:rPr>
          <w:rFonts w:ascii="Times New Roman" w:hAnsi="Times New Roman" w:cs="Times New Roman"/>
          <w:sz w:val="20"/>
          <w:szCs w:val="20"/>
        </w:rPr>
        <w:t xml:space="preserve"> jednorazovo do dvoch týždňov po uverejnení príspevku v príslušnom čísle časopisu vo výške </w:t>
      </w:r>
      <w:r w:rsidR="00DE66D9">
        <w:rPr>
          <w:rFonts w:ascii="Times New Roman" w:hAnsi="Times New Roman" w:cs="Times New Roman"/>
          <w:sz w:val="20"/>
          <w:szCs w:val="20"/>
        </w:rPr>
        <w:t>8</w:t>
      </w:r>
      <w:r w:rsidRPr="009C7F13">
        <w:rPr>
          <w:rFonts w:ascii="Times New Roman" w:hAnsi="Times New Roman" w:cs="Times New Roman"/>
          <w:sz w:val="20"/>
          <w:szCs w:val="20"/>
        </w:rPr>
        <w:t xml:space="preserve">0 € </w:t>
      </w:r>
    </w:p>
    <w:p w14:paraId="5C306ED9" w14:textId="77777777" w:rsidR="00A2582E" w:rsidRPr="00756E07" w:rsidRDefault="006A4891" w:rsidP="00A2582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E07">
        <w:rPr>
          <w:rFonts w:ascii="Times New Roman" w:hAnsi="Times New Roman" w:cs="Times New Roman"/>
          <w:sz w:val="20"/>
          <w:szCs w:val="20"/>
        </w:rPr>
        <w:t xml:space="preserve">s vykonaním zrážky 2 % z odmeny podľa zákona č. 13/1993 Z. z. v znení neskorších predpisov </w:t>
      </w:r>
    </w:p>
    <w:p w14:paraId="61062D02" w14:textId="5EF79C34" w:rsidR="00C96CD0" w:rsidRPr="00A2582E" w:rsidRDefault="00C96CD0" w:rsidP="00A2582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2582E">
        <w:rPr>
          <w:rFonts w:ascii="Times New Roman" w:hAnsi="Times New Roman" w:cs="Times New Roman"/>
          <w:sz w:val="20"/>
          <w:szCs w:val="20"/>
        </w:rPr>
        <w:t>s vykonaním zrážkovej dane z príjmov z odmeny podľa zákona č. 595/2003 Z. z. v znení neskorších predpisov; objednávateľ nevykoná zrážku, ak</w:t>
      </w:r>
      <w:r w:rsidR="00785DE1" w:rsidRPr="00A2582E">
        <w:rPr>
          <w:rFonts w:ascii="Times New Roman" w:hAnsi="Times New Roman" w:cs="Times New Roman"/>
          <w:sz w:val="20"/>
          <w:szCs w:val="20"/>
        </w:rPr>
        <w:t xml:space="preserve"> recenzent</w:t>
      </w:r>
      <w:r w:rsidRPr="00A2582E">
        <w:rPr>
          <w:rFonts w:ascii="Times New Roman" w:hAnsi="Times New Roman" w:cs="Times New Roman"/>
          <w:sz w:val="20"/>
          <w:szCs w:val="20"/>
        </w:rPr>
        <w:t xml:space="preserve"> požiada SKDP o uzatvorenie písomnej dohody o nevykonaní zrážky dane pred vyplatením odmeny</w:t>
      </w:r>
      <w:r w:rsidRPr="00A2582E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44F99C57" w14:textId="73C54841" w:rsidR="00C96CD0" w:rsidRDefault="00C96CD0" w:rsidP="00C96C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 xml:space="preserve">s tým, že </w:t>
      </w:r>
      <w:r w:rsidR="001045DF">
        <w:rPr>
          <w:rFonts w:ascii="Times New Roman" w:hAnsi="Times New Roman" w:cs="Times New Roman"/>
          <w:sz w:val="20"/>
          <w:szCs w:val="20"/>
        </w:rPr>
        <w:t>recenzovaný príspevok</w:t>
      </w:r>
      <w:r w:rsidRPr="00E5797C">
        <w:rPr>
          <w:rFonts w:ascii="Times New Roman" w:hAnsi="Times New Roman" w:cs="Times New Roman"/>
          <w:sz w:val="20"/>
          <w:szCs w:val="20"/>
        </w:rPr>
        <w:t xml:space="preserve"> nemusí byť uverejnený v najbližšom čísle časopisu</w:t>
      </w:r>
    </w:p>
    <w:p w14:paraId="36EF7DB0" w14:textId="09DD8143" w:rsidR="00C96CD0" w:rsidRPr="00E5797C" w:rsidRDefault="00C96CD0" w:rsidP="00C96CD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komunikáciou emailom na emailové adresy </w:t>
      </w:r>
      <w:hyperlink r:id="rId8" w:history="1">
        <w:r w:rsidRPr="00252702">
          <w:rPr>
            <w:rStyle w:val="Hypertextovprepojenie"/>
            <w:rFonts w:ascii="Times New Roman" w:hAnsi="Times New Roman" w:cs="Times New Roman"/>
            <w:sz w:val="20"/>
            <w:szCs w:val="20"/>
          </w:rPr>
          <w:t>tajomnik@skdp.sk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a/alebo email zodpovedného člena redakčnej rady; </w:t>
      </w:r>
      <w:r w:rsidR="00C32400">
        <w:rPr>
          <w:rFonts w:ascii="Times New Roman" w:hAnsi="Times New Roman" w:cs="Times New Roman"/>
          <w:sz w:val="20"/>
          <w:szCs w:val="20"/>
        </w:rPr>
        <w:t xml:space="preserve">recenzent </w:t>
      </w:r>
      <w:r>
        <w:rPr>
          <w:rFonts w:ascii="Times New Roman" w:hAnsi="Times New Roman" w:cs="Times New Roman"/>
          <w:sz w:val="20"/>
          <w:szCs w:val="20"/>
        </w:rPr>
        <w:t>berie na vedomie, že p</w:t>
      </w:r>
      <w:r w:rsidRPr="00542ABB">
        <w:rPr>
          <w:rFonts w:ascii="Times New Roman" w:hAnsi="Times New Roman" w:cs="Times New Roman"/>
          <w:sz w:val="20"/>
          <w:szCs w:val="20"/>
        </w:rPr>
        <w:t xml:space="preserve">ísomná forma </w:t>
      </w:r>
      <w:r>
        <w:rPr>
          <w:rFonts w:ascii="Times New Roman" w:hAnsi="Times New Roman" w:cs="Times New Roman"/>
          <w:sz w:val="20"/>
          <w:szCs w:val="20"/>
        </w:rPr>
        <w:t xml:space="preserve">udelenej licencie </w:t>
      </w:r>
      <w:r w:rsidRPr="00542ABB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 xml:space="preserve">týmto </w:t>
      </w:r>
      <w:r w:rsidRPr="00542ABB">
        <w:rPr>
          <w:rFonts w:ascii="Times New Roman" w:hAnsi="Times New Roman" w:cs="Times New Roman"/>
          <w:sz w:val="20"/>
          <w:szCs w:val="20"/>
        </w:rPr>
        <w:t>zachovaná</w:t>
      </w:r>
    </w:p>
    <w:p w14:paraId="1CB598BD" w14:textId="77777777" w:rsidR="00C96CD0" w:rsidRPr="0055653C" w:rsidRDefault="00C96CD0" w:rsidP="00C96CD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>so spracovaním svojich osobných údajov</w:t>
      </w:r>
      <w:r>
        <w:rPr>
          <w:rFonts w:ascii="Times New Roman" w:hAnsi="Times New Roman" w:cs="Times New Roman"/>
          <w:sz w:val="20"/>
          <w:szCs w:val="20"/>
        </w:rPr>
        <w:t xml:space="preserve"> podľa </w:t>
      </w:r>
      <w:hyperlink r:id="rId9" w:history="1">
        <w:r w:rsidRPr="0027565F">
          <w:rPr>
            <w:rStyle w:val="Hypertextovprepojenie"/>
            <w:rFonts w:ascii="Times New Roman" w:hAnsi="Times New Roman" w:cs="Times New Roman"/>
            <w:b/>
            <w:bCs/>
            <w:sz w:val="20"/>
            <w:szCs w:val="20"/>
          </w:rPr>
          <w:t>Zásad ochrany osobných údajov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27565F">
        <w:rPr>
          <w:rFonts w:ascii="Times New Roman" w:hAnsi="Times New Roman" w:cs="Times New Roman"/>
          <w:b/>
          <w:bCs/>
          <w:sz w:val="20"/>
          <w:szCs w:val="20"/>
        </w:rPr>
        <w:t>http://www.skdp.allio.sk/zasady-ochrany-osobnych-udajov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F666CCB" w14:textId="236A4ED0" w:rsidR="00AD13E7" w:rsidRPr="00EC147C" w:rsidRDefault="00AD13E7" w:rsidP="00C96C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5E38B6" w14:textId="22D372DF" w:rsidR="00AD13E7" w:rsidRPr="00AD13E7" w:rsidRDefault="00AD13E7" w:rsidP="00AD13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Ďakujeme pekne za </w:t>
      </w:r>
      <w:r w:rsidR="00B233A3">
        <w:rPr>
          <w:rFonts w:ascii="Times New Roman" w:hAnsi="Times New Roman" w:cs="Times New Roman"/>
          <w:sz w:val="20"/>
          <w:szCs w:val="20"/>
        </w:rPr>
        <w:t>recenziu</w:t>
      </w:r>
    </w:p>
    <w:sectPr w:rsidR="00AD13E7" w:rsidRPr="00AD13E7" w:rsidSect="00081991">
      <w:head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FF17F" w14:textId="77777777" w:rsidR="00864450" w:rsidRDefault="00864450" w:rsidP="00DF2DF4">
      <w:pPr>
        <w:spacing w:after="0" w:line="240" w:lineRule="auto"/>
      </w:pPr>
      <w:r>
        <w:separator/>
      </w:r>
    </w:p>
  </w:endnote>
  <w:endnote w:type="continuationSeparator" w:id="0">
    <w:p w14:paraId="75541309" w14:textId="77777777" w:rsidR="00864450" w:rsidRDefault="00864450" w:rsidP="00DF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0981" w14:textId="77777777" w:rsidR="00864450" w:rsidRDefault="00864450" w:rsidP="00DF2DF4">
      <w:pPr>
        <w:spacing w:after="0" w:line="240" w:lineRule="auto"/>
      </w:pPr>
      <w:r>
        <w:separator/>
      </w:r>
    </w:p>
  </w:footnote>
  <w:footnote w:type="continuationSeparator" w:id="0">
    <w:p w14:paraId="5BDB74EC" w14:textId="77777777" w:rsidR="00864450" w:rsidRDefault="00864450" w:rsidP="00DF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F160F" w14:textId="4D8414BC" w:rsidR="00DF2DF4" w:rsidRDefault="00DF2DF4" w:rsidP="00DF2DF4">
    <w:pPr>
      <w:pStyle w:val="Hlavika"/>
      <w:jc w:val="center"/>
    </w:pPr>
    <w:r>
      <w:rPr>
        <w:noProof/>
        <w:lang w:val="en-US"/>
      </w:rPr>
      <w:drawing>
        <wp:inline distT="0" distB="0" distL="0" distR="0" wp14:anchorId="5F1C4FC2" wp14:editId="22A9A2C9">
          <wp:extent cx="2401910" cy="797799"/>
          <wp:effectExtent l="0" t="0" r="0" b="254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9963" cy="81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6F2"/>
    <w:multiLevelType w:val="multilevel"/>
    <w:tmpl w:val="2ACA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8493A"/>
    <w:multiLevelType w:val="multilevel"/>
    <w:tmpl w:val="010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1157"/>
    <w:multiLevelType w:val="hybridMultilevel"/>
    <w:tmpl w:val="18A24432"/>
    <w:lvl w:ilvl="0" w:tplc="E8C68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3FBC"/>
    <w:multiLevelType w:val="multilevel"/>
    <w:tmpl w:val="9098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73D31"/>
    <w:multiLevelType w:val="hybridMultilevel"/>
    <w:tmpl w:val="5E100E4A"/>
    <w:lvl w:ilvl="0" w:tplc="8C18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D21E08"/>
    <w:multiLevelType w:val="multilevel"/>
    <w:tmpl w:val="B13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67F5C"/>
    <w:multiLevelType w:val="hybridMultilevel"/>
    <w:tmpl w:val="4410AB72"/>
    <w:lvl w:ilvl="0" w:tplc="B33489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06DB9"/>
    <w:multiLevelType w:val="multilevel"/>
    <w:tmpl w:val="279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025F0"/>
    <w:multiLevelType w:val="hybridMultilevel"/>
    <w:tmpl w:val="BB9CC204"/>
    <w:lvl w:ilvl="0" w:tplc="54B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5"/>
    <w:rsid w:val="00000E0C"/>
    <w:rsid w:val="00017AEF"/>
    <w:rsid w:val="000306E3"/>
    <w:rsid w:val="00034330"/>
    <w:rsid w:val="00037980"/>
    <w:rsid w:val="00043429"/>
    <w:rsid w:val="0004417E"/>
    <w:rsid w:val="00046F62"/>
    <w:rsid w:val="000615FE"/>
    <w:rsid w:val="00061ECB"/>
    <w:rsid w:val="00081991"/>
    <w:rsid w:val="000B3979"/>
    <w:rsid w:val="000C2559"/>
    <w:rsid w:val="000D3938"/>
    <w:rsid w:val="000D70E6"/>
    <w:rsid w:val="000E71DE"/>
    <w:rsid w:val="000F218C"/>
    <w:rsid w:val="000F37AB"/>
    <w:rsid w:val="001045DF"/>
    <w:rsid w:val="001219BB"/>
    <w:rsid w:val="00124A7B"/>
    <w:rsid w:val="00134200"/>
    <w:rsid w:val="00135479"/>
    <w:rsid w:val="001619D1"/>
    <w:rsid w:val="001738F7"/>
    <w:rsid w:val="001C18D3"/>
    <w:rsid w:val="001C5630"/>
    <w:rsid w:val="001E5B03"/>
    <w:rsid w:val="00201B38"/>
    <w:rsid w:val="00205156"/>
    <w:rsid w:val="00217947"/>
    <w:rsid w:val="00235305"/>
    <w:rsid w:val="00255D40"/>
    <w:rsid w:val="00263253"/>
    <w:rsid w:val="00266E3E"/>
    <w:rsid w:val="0028372D"/>
    <w:rsid w:val="002957F3"/>
    <w:rsid w:val="00295C3E"/>
    <w:rsid w:val="002A0D4A"/>
    <w:rsid w:val="002C3D41"/>
    <w:rsid w:val="002D639F"/>
    <w:rsid w:val="002F5D11"/>
    <w:rsid w:val="002F68D5"/>
    <w:rsid w:val="003324D1"/>
    <w:rsid w:val="00352215"/>
    <w:rsid w:val="0039129C"/>
    <w:rsid w:val="003B7A0C"/>
    <w:rsid w:val="003F58C2"/>
    <w:rsid w:val="00426013"/>
    <w:rsid w:val="004329D4"/>
    <w:rsid w:val="00436BEC"/>
    <w:rsid w:val="004379AC"/>
    <w:rsid w:val="0044564D"/>
    <w:rsid w:val="00457300"/>
    <w:rsid w:val="00476ED5"/>
    <w:rsid w:val="00484C08"/>
    <w:rsid w:val="004A0B21"/>
    <w:rsid w:val="004A400A"/>
    <w:rsid w:val="004A6A7B"/>
    <w:rsid w:val="004C24BE"/>
    <w:rsid w:val="00512572"/>
    <w:rsid w:val="00522EAE"/>
    <w:rsid w:val="005343D9"/>
    <w:rsid w:val="0055653C"/>
    <w:rsid w:val="005742F1"/>
    <w:rsid w:val="005A780E"/>
    <w:rsid w:val="005D32B0"/>
    <w:rsid w:val="005F67D2"/>
    <w:rsid w:val="005F79C8"/>
    <w:rsid w:val="00612C98"/>
    <w:rsid w:val="006132A1"/>
    <w:rsid w:val="006177EF"/>
    <w:rsid w:val="00625AAC"/>
    <w:rsid w:val="00633E9F"/>
    <w:rsid w:val="0064146F"/>
    <w:rsid w:val="00641E86"/>
    <w:rsid w:val="00654B24"/>
    <w:rsid w:val="0066703A"/>
    <w:rsid w:val="00667554"/>
    <w:rsid w:val="006911B5"/>
    <w:rsid w:val="006A1B3F"/>
    <w:rsid w:val="006A4891"/>
    <w:rsid w:val="006A6A7B"/>
    <w:rsid w:val="006B1724"/>
    <w:rsid w:val="006B630D"/>
    <w:rsid w:val="006E15EE"/>
    <w:rsid w:val="006F7FBE"/>
    <w:rsid w:val="0071205C"/>
    <w:rsid w:val="00713B5A"/>
    <w:rsid w:val="00756E07"/>
    <w:rsid w:val="0076225C"/>
    <w:rsid w:val="007658B3"/>
    <w:rsid w:val="00772EC5"/>
    <w:rsid w:val="00785DE1"/>
    <w:rsid w:val="007E3C38"/>
    <w:rsid w:val="007F4631"/>
    <w:rsid w:val="0083551B"/>
    <w:rsid w:val="00864450"/>
    <w:rsid w:val="008654D9"/>
    <w:rsid w:val="008776C4"/>
    <w:rsid w:val="00890D9D"/>
    <w:rsid w:val="008A376B"/>
    <w:rsid w:val="008D4E09"/>
    <w:rsid w:val="008F7CF0"/>
    <w:rsid w:val="0091500C"/>
    <w:rsid w:val="00923B02"/>
    <w:rsid w:val="00925415"/>
    <w:rsid w:val="00942BE5"/>
    <w:rsid w:val="009719BC"/>
    <w:rsid w:val="009903E3"/>
    <w:rsid w:val="009960F4"/>
    <w:rsid w:val="009B04CC"/>
    <w:rsid w:val="009D24BC"/>
    <w:rsid w:val="00A2582E"/>
    <w:rsid w:val="00A26651"/>
    <w:rsid w:val="00A31AA7"/>
    <w:rsid w:val="00A454C5"/>
    <w:rsid w:val="00A4689D"/>
    <w:rsid w:val="00A5591F"/>
    <w:rsid w:val="00A5623A"/>
    <w:rsid w:val="00A57B37"/>
    <w:rsid w:val="00A64D05"/>
    <w:rsid w:val="00A71CFD"/>
    <w:rsid w:val="00A82E0B"/>
    <w:rsid w:val="00A84D75"/>
    <w:rsid w:val="00A9236F"/>
    <w:rsid w:val="00AB1462"/>
    <w:rsid w:val="00AD13E7"/>
    <w:rsid w:val="00AF7E91"/>
    <w:rsid w:val="00B01A9B"/>
    <w:rsid w:val="00B136C7"/>
    <w:rsid w:val="00B233A3"/>
    <w:rsid w:val="00B24813"/>
    <w:rsid w:val="00B3768B"/>
    <w:rsid w:val="00B461AA"/>
    <w:rsid w:val="00B55E34"/>
    <w:rsid w:val="00B570B8"/>
    <w:rsid w:val="00BD7F97"/>
    <w:rsid w:val="00BE25F2"/>
    <w:rsid w:val="00BE2BB7"/>
    <w:rsid w:val="00C10005"/>
    <w:rsid w:val="00C1622F"/>
    <w:rsid w:val="00C22C87"/>
    <w:rsid w:val="00C32400"/>
    <w:rsid w:val="00C50D2B"/>
    <w:rsid w:val="00C63BD7"/>
    <w:rsid w:val="00C6576B"/>
    <w:rsid w:val="00C6576D"/>
    <w:rsid w:val="00C6680E"/>
    <w:rsid w:val="00C7349E"/>
    <w:rsid w:val="00C801C6"/>
    <w:rsid w:val="00C96CD0"/>
    <w:rsid w:val="00CB1761"/>
    <w:rsid w:val="00CB7748"/>
    <w:rsid w:val="00CC6603"/>
    <w:rsid w:val="00CD3916"/>
    <w:rsid w:val="00CF020C"/>
    <w:rsid w:val="00D02C50"/>
    <w:rsid w:val="00D220D1"/>
    <w:rsid w:val="00D24497"/>
    <w:rsid w:val="00D444F2"/>
    <w:rsid w:val="00D445F6"/>
    <w:rsid w:val="00D6126D"/>
    <w:rsid w:val="00D61474"/>
    <w:rsid w:val="00D61C55"/>
    <w:rsid w:val="00D645A6"/>
    <w:rsid w:val="00D66F5D"/>
    <w:rsid w:val="00D75BD1"/>
    <w:rsid w:val="00D92B53"/>
    <w:rsid w:val="00D9489C"/>
    <w:rsid w:val="00DA47B7"/>
    <w:rsid w:val="00DB22DE"/>
    <w:rsid w:val="00DC4F8F"/>
    <w:rsid w:val="00DD2CA1"/>
    <w:rsid w:val="00DD370D"/>
    <w:rsid w:val="00DE66D9"/>
    <w:rsid w:val="00DF2DF4"/>
    <w:rsid w:val="00E11940"/>
    <w:rsid w:val="00E41EC4"/>
    <w:rsid w:val="00E502C2"/>
    <w:rsid w:val="00E61850"/>
    <w:rsid w:val="00E97219"/>
    <w:rsid w:val="00EA285B"/>
    <w:rsid w:val="00EA41C8"/>
    <w:rsid w:val="00EC147C"/>
    <w:rsid w:val="00ED3419"/>
    <w:rsid w:val="00EF58D8"/>
    <w:rsid w:val="00F007EE"/>
    <w:rsid w:val="00F11026"/>
    <w:rsid w:val="00F314E6"/>
    <w:rsid w:val="00F40FCA"/>
    <w:rsid w:val="00F42021"/>
    <w:rsid w:val="00F4288E"/>
    <w:rsid w:val="00F545F4"/>
    <w:rsid w:val="00F638DE"/>
    <w:rsid w:val="00F73ED1"/>
    <w:rsid w:val="00F7563D"/>
    <w:rsid w:val="00F83AA1"/>
    <w:rsid w:val="00F93DB1"/>
    <w:rsid w:val="00FD5640"/>
    <w:rsid w:val="00FD6FB0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C177C3"/>
  <w15:docId w15:val="{4E8EB4C0-5338-43BB-B9F8-711BCD7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92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6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2DF4"/>
  </w:style>
  <w:style w:type="paragraph" w:styleId="Pta">
    <w:name w:val="footer"/>
    <w:basedOn w:val="Normlny"/>
    <w:link w:val="PtaChar"/>
    <w:uiPriority w:val="99"/>
    <w:unhideWhenUsed/>
    <w:rsid w:val="00DF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2DF4"/>
  </w:style>
  <w:style w:type="paragraph" w:styleId="Odsekzoznamu">
    <w:name w:val="List Paragraph"/>
    <w:basedOn w:val="Normlny"/>
    <w:uiPriority w:val="34"/>
    <w:qFormat/>
    <w:rsid w:val="00135479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D70E6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A9236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9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2F1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DB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omnik@skd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omnik@skd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dp.allio.sk/zasady-ochrany-osobnych-udaj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Adriana Horváthová</cp:lastModifiedBy>
  <cp:revision>1</cp:revision>
  <cp:lastPrinted>2019-05-14T12:25:00Z</cp:lastPrinted>
  <dcterms:created xsi:type="dcterms:W3CDTF">2020-03-25T13:02:00Z</dcterms:created>
  <dcterms:modified xsi:type="dcterms:W3CDTF">2020-05-07T07:31:00Z</dcterms:modified>
</cp:coreProperties>
</file>