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B443" w14:textId="77777777" w:rsidR="00690EBF" w:rsidRPr="00B10BBC" w:rsidRDefault="00690EBF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72"/>
        <w:gridCol w:w="1006"/>
        <w:gridCol w:w="699"/>
        <w:gridCol w:w="9"/>
        <w:gridCol w:w="232"/>
        <w:gridCol w:w="37"/>
        <w:gridCol w:w="271"/>
        <w:gridCol w:w="9"/>
        <w:gridCol w:w="18"/>
        <w:gridCol w:w="709"/>
        <w:gridCol w:w="204"/>
        <w:gridCol w:w="305"/>
        <w:gridCol w:w="238"/>
        <w:gridCol w:w="104"/>
        <w:gridCol w:w="692"/>
        <w:gridCol w:w="258"/>
        <w:gridCol w:w="595"/>
        <w:gridCol w:w="45"/>
        <w:gridCol w:w="94"/>
        <w:gridCol w:w="287"/>
        <w:gridCol w:w="13"/>
        <w:gridCol w:w="531"/>
        <w:gridCol w:w="36"/>
      </w:tblGrid>
      <w:tr w:rsidR="00DF6133" w:rsidRPr="00B10BBC" w14:paraId="422DE70B" w14:textId="77777777" w:rsidTr="001750AA">
        <w:tc>
          <w:tcPr>
            <w:tcW w:w="3236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5D1D2B8E" w14:textId="77777777" w:rsidR="00DF6133" w:rsidRPr="00B10BBC" w:rsidRDefault="00DF6133" w:rsidP="00D35D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b/>
                <w:sz w:val="20"/>
                <w:szCs w:val="20"/>
              </w:rPr>
              <w:t>Základné údaje:</w:t>
            </w:r>
          </w:p>
        </w:tc>
        <w:tc>
          <w:tcPr>
            <w:tcW w:w="6392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14:paraId="435C2CC2" w14:textId="6E465D5F" w:rsidR="00DF6133" w:rsidRPr="00B10BBC" w:rsidRDefault="00B661B6" w:rsidP="008F1551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Povinné údaje</w:t>
            </w:r>
            <w:r w:rsidR="008F1551">
              <w:rPr>
                <w:rFonts w:ascii="Arial" w:hAnsi="Arial" w:cs="Arial"/>
                <w:b w:val="0"/>
                <w:sz w:val="20"/>
                <w:szCs w:val="20"/>
              </w:rPr>
              <w:t xml:space="preserve"> – nezverejňujú sa</w:t>
            </w:r>
          </w:p>
        </w:tc>
      </w:tr>
      <w:tr w:rsidR="00DF6133" w:rsidRPr="00B10BBC" w14:paraId="0D43B9BD" w14:textId="77777777" w:rsidTr="00AB3B55">
        <w:trPr>
          <w:trHeight w:val="284"/>
        </w:trPr>
        <w:tc>
          <w:tcPr>
            <w:tcW w:w="3236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76055F4B" w14:textId="1C78F322" w:rsidR="00DF6133" w:rsidRPr="00B10BBC" w:rsidRDefault="00C0686B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</w:t>
            </w:r>
            <w:r w:rsidR="00DF6133"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4725B955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38" w:rsidRPr="00B10BBC" w14:paraId="2C3275B1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7A39428D" w14:textId="772F07C7" w:rsidR="000C0B38" w:rsidRPr="00B10BBC" w:rsidRDefault="000C0B38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4533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14:paraId="01BB1296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0C4C59C" w14:textId="624A46CA" w:rsidR="000C0B38" w:rsidRPr="00B10BBC" w:rsidRDefault="00FD0E6B" w:rsidP="00D35D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Súp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0C0B38"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5"/>
            <w:tcBorders>
              <w:left w:val="double" w:sz="4" w:space="0" w:color="auto"/>
              <w:right w:val="triple" w:sz="4" w:space="0" w:color="auto"/>
            </w:tcBorders>
          </w:tcPr>
          <w:p w14:paraId="17DD9F3C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38" w:rsidRPr="00B10BBC" w14:paraId="05E59339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26D9D728" w14:textId="568AA9FE" w:rsidR="000C0B38" w:rsidRPr="00B10BBC" w:rsidRDefault="000C0B38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</w:t>
            </w:r>
            <w:r w:rsidR="00C0686B">
              <w:rPr>
                <w:rFonts w:ascii="Arial" w:hAnsi="Arial" w:cs="Arial"/>
                <w:sz w:val="20"/>
                <w:szCs w:val="20"/>
              </w:rPr>
              <w:t>esto/obec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E1FED01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D4002C" w14:textId="20A863B8" w:rsidR="000C0B38" w:rsidRPr="00B10BBC" w:rsidRDefault="00FD0E6B" w:rsidP="00D3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2655" w:type="dxa"/>
            <w:gridSpan w:val="10"/>
            <w:tcBorders>
              <w:left w:val="double" w:sz="4" w:space="0" w:color="auto"/>
              <w:right w:val="triple" w:sz="4" w:space="0" w:color="auto"/>
            </w:tcBorders>
          </w:tcPr>
          <w:p w14:paraId="55179CC2" w14:textId="77777777" w:rsidR="000C0B38" w:rsidRPr="00B10BBC" w:rsidRDefault="000C0B38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3" w:rsidRPr="00B10BBC" w14:paraId="49262F65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534DB5E4" w14:textId="3043C181" w:rsidR="00DF6133" w:rsidRPr="00B10BBC" w:rsidRDefault="00DF6133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IČO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(ak máte pridelené)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6747D0E8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3" w:rsidRPr="00B10BBC" w14:paraId="4792ADA7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14:paraId="58F50ABC" w14:textId="78167479" w:rsidR="00DF6133" w:rsidRPr="00B10BBC" w:rsidRDefault="00690EBF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Zapísaná v OR SR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(ak je zapísaná)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BA9AE5B" w14:textId="77777777" w:rsidR="00DF6133" w:rsidRPr="00B10BBC" w:rsidRDefault="00DF6133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63" w:rsidRPr="00B10BBC" w14:paraId="0DEA307D" w14:textId="77777777" w:rsidTr="00FE40C9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11CBC47" w14:textId="77E6252A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Daňový poradca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(zodpovedná osoba)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10BBC">
              <w:rPr>
                <w:rFonts w:ascii="Arial" w:hAnsi="Arial" w:cs="Arial"/>
                <w:sz w:val="20"/>
                <w:szCs w:val="20"/>
              </w:rPr>
              <w:t>s podielom:</w:t>
            </w:r>
          </w:p>
        </w:tc>
        <w:tc>
          <w:tcPr>
            <w:tcW w:w="3194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6FDD1D" w14:textId="77777777" w:rsidR="00771363" w:rsidRPr="00FE40C9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0C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27BE6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osvedčenia:</w:t>
            </w:r>
          </w:p>
        </w:tc>
        <w:tc>
          <w:tcPr>
            <w:tcW w:w="1601" w:type="dxa"/>
            <w:gridSpan w:val="7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24D802A5" w14:textId="77777777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BF" w:rsidRPr="00B10BBC" w14:paraId="39B644DE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C52D5E4" w14:textId="77777777" w:rsidR="00690EBF" w:rsidRPr="00B10BBC" w:rsidRDefault="00690EBF" w:rsidP="00D3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48BA8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vlastn</w:t>
            </w:r>
            <w:r w:rsidR="00444DB1">
              <w:rPr>
                <w:rFonts w:ascii="Arial" w:hAnsi="Arial" w:cs="Arial"/>
                <w:sz w:val="20"/>
                <w:szCs w:val="20"/>
              </w:rPr>
              <w:t>ícky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 </w:t>
            </w:r>
          </w:p>
        </w:tc>
        <w:tc>
          <w:tcPr>
            <w:tcW w:w="151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E8161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461571" w14:textId="77777777" w:rsidR="00690EBF" w:rsidRPr="00B10BBC" w:rsidRDefault="00035FA7" w:rsidP="00D35D3B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hlasov</w:t>
            </w:r>
            <w:r w:rsidR="00444DB1">
              <w:rPr>
                <w:rFonts w:ascii="Arial" w:hAnsi="Arial" w:cs="Arial"/>
                <w:sz w:val="20"/>
                <w:szCs w:val="20"/>
              </w:rPr>
              <w:t>ací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</w:t>
            </w:r>
          </w:p>
        </w:tc>
        <w:tc>
          <w:tcPr>
            <w:tcW w:w="867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EB17A86" w14:textId="77777777" w:rsidR="00690EBF" w:rsidRPr="00B10BBC" w:rsidRDefault="00690EBF" w:rsidP="00D3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63" w:rsidRPr="00B10BBC" w14:paraId="290E4474" w14:textId="77777777" w:rsidTr="00AB3B55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07CB87D" w14:textId="243CB46B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Daňový poradca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86B">
              <w:rPr>
                <w:rFonts w:ascii="Arial" w:hAnsi="Arial" w:cs="Arial"/>
                <w:sz w:val="20"/>
                <w:szCs w:val="20"/>
              </w:rPr>
              <w:t xml:space="preserve"> (zodpovedná osoba)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10BBC">
              <w:rPr>
                <w:rFonts w:ascii="Arial" w:hAnsi="Arial" w:cs="Arial"/>
                <w:sz w:val="20"/>
                <w:szCs w:val="20"/>
              </w:rPr>
              <w:t>podielom:</w:t>
            </w:r>
          </w:p>
        </w:tc>
        <w:tc>
          <w:tcPr>
            <w:tcW w:w="3194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BE63F5" w14:textId="77777777" w:rsidR="00771363" w:rsidRPr="00B10BBC" w:rsidRDefault="00771363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D91F6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osvedčenia:</w:t>
            </w:r>
          </w:p>
        </w:tc>
        <w:tc>
          <w:tcPr>
            <w:tcW w:w="1601" w:type="dxa"/>
            <w:gridSpan w:val="7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5DA549D4" w14:textId="77777777" w:rsidR="00771363" w:rsidRPr="00B10BBC" w:rsidRDefault="00771363" w:rsidP="00771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238F0C08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364D8FB" w14:textId="77777777" w:rsidR="00444DB1" w:rsidRPr="00B10BBC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4C98E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vlastn</w:t>
            </w:r>
            <w:r>
              <w:rPr>
                <w:rFonts w:ascii="Arial" w:hAnsi="Arial" w:cs="Arial"/>
                <w:sz w:val="20"/>
                <w:szCs w:val="20"/>
              </w:rPr>
              <w:t>ícky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 </w:t>
            </w:r>
          </w:p>
        </w:tc>
        <w:tc>
          <w:tcPr>
            <w:tcW w:w="151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54B83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ED566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hlasov</w:t>
            </w:r>
            <w:r>
              <w:rPr>
                <w:rFonts w:ascii="Arial" w:hAnsi="Arial" w:cs="Arial"/>
                <w:sz w:val="20"/>
                <w:szCs w:val="20"/>
              </w:rPr>
              <w:t>ací</w:t>
            </w:r>
            <w:r w:rsidRPr="00B10BBC">
              <w:rPr>
                <w:rFonts w:ascii="Arial" w:hAnsi="Arial" w:cs="Arial"/>
                <w:sz w:val="20"/>
                <w:szCs w:val="20"/>
              </w:rPr>
              <w:t xml:space="preserve"> podiel</w:t>
            </w:r>
          </w:p>
        </w:tc>
        <w:tc>
          <w:tcPr>
            <w:tcW w:w="867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44DB114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0E420B91" w14:textId="77777777" w:rsidTr="001750AA">
        <w:trPr>
          <w:trHeight w:val="284"/>
        </w:trPr>
        <w:tc>
          <w:tcPr>
            <w:tcW w:w="3236" w:type="dxa"/>
            <w:gridSpan w:val="2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1CD587C" w14:textId="77777777" w:rsidR="00444DB1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kontakt:</w:t>
            </w:r>
          </w:p>
        </w:tc>
        <w:tc>
          <w:tcPr>
            <w:tcW w:w="6392" w:type="dxa"/>
            <w:gridSpan w:val="2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7DC8751E" w14:textId="77777777" w:rsidR="00444DB1" w:rsidRPr="00B10BBC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B1" w:rsidRPr="00B10BBC" w14:paraId="73957B21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16C28355" w14:textId="7DBFBC7C" w:rsidR="00444DB1" w:rsidRPr="00B10BBC" w:rsidRDefault="00444DB1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26EACB9" w14:textId="77777777" w:rsidR="00444DB1" w:rsidRDefault="00444DB1" w:rsidP="00444D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51C8F" w14:textId="5AE505AE" w:rsidR="001C2E46" w:rsidRPr="00B10BBC" w:rsidRDefault="001C2E46" w:rsidP="00444DB1">
            <w:pPr>
              <w:rPr>
                <w:rFonts w:ascii="Arial" w:hAnsi="Arial" w:cs="Arial"/>
                <w:sz w:val="20"/>
                <w:szCs w:val="20"/>
              </w:rPr>
            </w:pPr>
            <w:r w:rsidRPr="000206B5">
              <w:rPr>
                <w:rFonts w:ascii="Arial" w:hAnsi="Arial" w:cs="Arial"/>
                <w:sz w:val="16"/>
                <w:szCs w:val="16"/>
              </w:rPr>
              <w:t>(kvôli vytvoreniu konta musí byť iný ako e-mail fyzickej osoby vedený v registri)</w:t>
            </w:r>
          </w:p>
        </w:tc>
      </w:tr>
      <w:tr w:rsidR="00761BA5" w:rsidRPr="00B10BBC" w14:paraId="5D8C623B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5DE506C" w14:textId="7BA3459E" w:rsidR="00761BA5" w:rsidRDefault="00984260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Prikladá</w:t>
            </w:r>
            <w:r w:rsidR="00761BA5">
              <w:rPr>
                <w:rFonts w:ascii="Arial" w:hAnsi="Arial" w:cs="Arial"/>
                <w:sz w:val="20"/>
                <w:szCs w:val="20"/>
              </w:rPr>
              <w:t>m o výpis z registra trestov právnickej osoby: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93122FE" w14:textId="77777777" w:rsidR="00761BA5" w:rsidRDefault="00761BA5" w:rsidP="00761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    □                                    Nie □</w:t>
            </w:r>
          </w:p>
          <w:p w14:paraId="2CC004FE" w14:textId="77777777" w:rsidR="00761BA5" w:rsidRPr="00B10BBC" w:rsidRDefault="00761BA5" w:rsidP="00444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C6" w:rsidRPr="00B10BBC" w14:paraId="01EE84CE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C9F8940" w14:textId="4FC74268" w:rsidR="00DE39C6" w:rsidRDefault="00FA76F0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DE39C6">
              <w:rPr>
                <w:rFonts w:ascii="Arial" w:hAnsi="Arial" w:cs="Arial"/>
                <w:sz w:val="20"/>
                <w:szCs w:val="20"/>
              </w:rPr>
              <w:t>tatut</w:t>
            </w:r>
            <w:r w:rsidR="00C010AC">
              <w:rPr>
                <w:rFonts w:ascii="Arial" w:hAnsi="Arial" w:cs="Arial"/>
                <w:sz w:val="20"/>
                <w:szCs w:val="20"/>
              </w:rPr>
              <w:t>árn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010AC">
              <w:rPr>
                <w:rFonts w:ascii="Arial" w:hAnsi="Arial" w:cs="Arial"/>
                <w:sz w:val="20"/>
                <w:szCs w:val="20"/>
              </w:rPr>
              <w:t xml:space="preserve"> orgán</w:t>
            </w:r>
            <w:r w:rsidR="008A7F5C">
              <w:rPr>
                <w:rFonts w:ascii="Arial" w:hAnsi="Arial" w:cs="Arial"/>
                <w:sz w:val="20"/>
                <w:szCs w:val="20"/>
              </w:rPr>
              <w:t>*</w:t>
            </w:r>
            <w:r w:rsidR="00C01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7BC96241" w14:textId="77777777" w:rsidR="00DE39C6" w:rsidRDefault="00FA76F0" w:rsidP="0044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  <w:p w14:paraId="6F614705" w14:textId="3D790C7C" w:rsidR="00FA76F0" w:rsidRPr="00B10BBC" w:rsidRDefault="00FA76F0" w:rsidP="005D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Priezvisko:</w:t>
            </w:r>
          </w:p>
        </w:tc>
      </w:tr>
      <w:tr w:rsidR="00721811" w:rsidRPr="00B10BBC" w14:paraId="7668517E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A16D6A6" w14:textId="06D6E494" w:rsidR="00721811" w:rsidRDefault="00721811" w:rsidP="00721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Prikladáme údaje pre výpis z registra trestov štatutárneho orgánu (dobrovoľné)**: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445F9AEE" w14:textId="77777777" w:rsidR="00721811" w:rsidRDefault="00721811" w:rsidP="00721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    □                                    Nie □</w:t>
            </w:r>
          </w:p>
          <w:p w14:paraId="22C76D63" w14:textId="77777777" w:rsidR="00721811" w:rsidRDefault="00721811" w:rsidP="007218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58CD3" w14:textId="5719EA8B" w:rsidR="00721811" w:rsidRDefault="00721811" w:rsidP="0039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0AC" w:rsidRPr="00B10BBC" w14:paraId="735B4B98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DDB02A9" w14:textId="3E040351" w:rsidR="00C010AC" w:rsidRDefault="00C010AC" w:rsidP="00444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konečného užívateľa výhod</w:t>
            </w:r>
            <w:r w:rsidR="008A7F5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E3303DB" w14:textId="77777777" w:rsidR="000B590D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Meno:</w:t>
            </w:r>
          </w:p>
          <w:p w14:paraId="6601EFD9" w14:textId="00DDDA83" w:rsidR="00C010AC" w:rsidRPr="00B10BBC" w:rsidRDefault="000B590D" w:rsidP="0044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Priezvisko:</w:t>
            </w:r>
          </w:p>
        </w:tc>
      </w:tr>
      <w:tr w:rsidR="002C0BE2" w:rsidRPr="00B10BBC" w14:paraId="5AC9807C" w14:textId="77777777" w:rsidTr="001750AA">
        <w:trPr>
          <w:trHeight w:val="284"/>
        </w:trPr>
        <w:tc>
          <w:tcPr>
            <w:tcW w:w="3236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A9539B8" w14:textId="1847BCA0" w:rsidR="002C0BE2" w:rsidRDefault="002C0BE2" w:rsidP="002C0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Prikladáme údaje pre výpis z registra trestov štatutárneho orgánu (dobrovoľné)**:</w:t>
            </w:r>
          </w:p>
        </w:tc>
        <w:tc>
          <w:tcPr>
            <w:tcW w:w="6392" w:type="dxa"/>
            <w:gridSpan w:val="2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3D2E93D3" w14:textId="77777777" w:rsidR="002C0BE2" w:rsidRDefault="002C0BE2" w:rsidP="002C0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    □                                    Nie □</w:t>
            </w:r>
          </w:p>
          <w:p w14:paraId="3EE9E9E9" w14:textId="77777777" w:rsidR="002C0BE2" w:rsidRDefault="002C0BE2" w:rsidP="002C0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4262D" w14:textId="110EB9DD" w:rsidR="002C0BE2" w:rsidRDefault="002C0BE2" w:rsidP="0039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5F" w:rsidRPr="00B10BBC" w14:paraId="17B75868" w14:textId="77777777" w:rsidTr="001750AA">
        <w:trPr>
          <w:trHeight w:val="284"/>
        </w:trPr>
        <w:tc>
          <w:tcPr>
            <w:tcW w:w="8622" w:type="dxa"/>
            <w:gridSpan w:val="1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5EDAC99" w14:textId="3C06CD29" w:rsidR="008F1551" w:rsidRDefault="008F1551" w:rsidP="008F1551">
            <w:pPr>
              <w:pStyle w:val="Zkladntext2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Vyhlasujem, že konečný užívateľ výhod a člen štatutárneho orgánu nie sú v blízkom podnikateľskom vzťahu s osobou, ktorá nie je bezúhonná. </w:t>
            </w:r>
          </w:p>
          <w:p w14:paraId="2E237EC1" w14:textId="2F61D91F" w:rsidR="00DA4D5F" w:rsidRDefault="008F1551" w:rsidP="00D67B1D">
            <w:pPr>
              <w:pStyle w:val="Zkladntext2"/>
              <w:jc w:val="both"/>
              <w:rPr>
                <w:rFonts w:cs="Arial"/>
                <w:szCs w:val="20"/>
              </w:rPr>
            </w:pPr>
            <w:r w:rsidRPr="00D67B1D">
              <w:rPr>
                <w:rFonts w:cs="Arial"/>
                <w:sz w:val="16"/>
                <w:szCs w:val="16"/>
              </w:rPr>
              <w:t>(Blízkym podnikateľským vzťahom sa v zmysle § § 28 ods. 7 z</w:t>
            </w:r>
            <w:r w:rsidR="00D67B1D">
              <w:rPr>
                <w:rFonts w:cs="Arial"/>
                <w:sz w:val="16"/>
                <w:szCs w:val="16"/>
              </w:rPr>
              <w:t>.</w:t>
            </w:r>
            <w:r w:rsidRPr="00D67B1D">
              <w:rPr>
                <w:rFonts w:cs="Arial"/>
                <w:sz w:val="16"/>
                <w:szCs w:val="16"/>
              </w:rPr>
              <w:t xml:space="preserve"> č. 78/1992 Zb. rozumie taká materiálna previazanosť v rámci podnikateľskej činnosti, kedy prospech alebo ujmu jednej osoby by mohla druhá osoba dôvodne pociťovať ako vlastný prospech alebo vlastnú ujmu.</w:t>
            </w:r>
            <w:r w:rsidR="00D67B1D">
              <w:rPr>
                <w:rFonts w:cs="Arial"/>
                <w:sz w:val="16"/>
                <w:szCs w:val="16"/>
              </w:rPr>
              <w:t xml:space="preserve"> </w:t>
            </w:r>
            <w:r w:rsidRPr="00D67B1D">
              <w:rPr>
                <w:rFonts w:cs="Arial"/>
                <w:sz w:val="16"/>
                <w:szCs w:val="16"/>
              </w:rPr>
              <w:t>Za bezúhonného sa v zmysle § 28 ods. 6 z</w:t>
            </w:r>
            <w:r w:rsidR="00D67B1D">
              <w:rPr>
                <w:rFonts w:cs="Arial"/>
                <w:sz w:val="16"/>
                <w:szCs w:val="16"/>
              </w:rPr>
              <w:t>.</w:t>
            </w:r>
            <w:r w:rsidRPr="00D67B1D">
              <w:rPr>
                <w:rFonts w:cs="Arial"/>
                <w:sz w:val="16"/>
                <w:szCs w:val="16"/>
              </w:rPr>
              <w:t xml:space="preserve"> č. 78/1992 Zb. nepovažuje ten, kto bol právoplatne odsúdený za úmyselný trestný čin)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22C26C09" w14:textId="6099BC45" w:rsidR="00DA4D5F" w:rsidRDefault="00DA4D5F" w:rsidP="008F1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Áno    □ </w:t>
            </w:r>
            <w:r w:rsidR="00E2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590D" w:rsidRPr="00B10BBC" w14:paraId="7DEFDA09" w14:textId="77777777" w:rsidTr="00D67B1D">
        <w:trPr>
          <w:gridAfter w:val="1"/>
          <w:wAfter w:w="36" w:type="dxa"/>
          <w:cantSplit/>
          <w:trHeight w:val="163"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795321C2" w14:textId="77777777" w:rsidR="000B590D" w:rsidRDefault="000B590D" w:rsidP="000B590D">
            <w:pPr>
              <w:pStyle w:val="Hlavik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9C338" w14:textId="77777777" w:rsidR="000A0625" w:rsidRDefault="000B590D" w:rsidP="003A119A">
            <w:pPr>
              <w:pStyle w:val="Hlavik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38">
              <w:rPr>
                <w:rFonts w:ascii="Arial" w:hAnsi="Arial" w:cs="Arial"/>
                <w:b/>
                <w:sz w:val="20"/>
                <w:szCs w:val="20"/>
              </w:rPr>
              <w:t xml:space="preserve">týmto žiadam o zápis vyššie uvedenej spoločnosti do zoznamu daňových poradcov vedeného Slovenskou komorou daňových poradcov v zmysle § 8 ods.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4994">
              <w:rPr>
                <w:rFonts w:ascii="Arial" w:hAnsi="Arial" w:cs="Arial"/>
                <w:b/>
                <w:sz w:val="20"/>
                <w:szCs w:val="20"/>
              </w:rPr>
              <w:t xml:space="preserve">a 8 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zákona č. 78/1992 Zb. o daňových poradcoch a Slovenskej komore daňových poradcov</w:t>
            </w:r>
            <w:r w:rsidR="00C61763">
              <w:rPr>
                <w:rFonts w:ascii="Arial" w:hAnsi="Arial" w:cs="Arial"/>
                <w:b/>
                <w:sz w:val="20"/>
                <w:szCs w:val="20"/>
              </w:rPr>
              <w:t xml:space="preserve">, v platnom znení 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k dátumu:</w:t>
            </w:r>
          </w:p>
          <w:p w14:paraId="735BC27C" w14:textId="77777777" w:rsidR="000A0625" w:rsidRDefault="000A0625" w:rsidP="000A0625">
            <w:pPr>
              <w:pStyle w:val="Hlavik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08EEC" w14:textId="0E9E8B89" w:rsidR="000B590D" w:rsidRDefault="000B590D" w:rsidP="000A0625">
            <w:pPr>
              <w:pStyle w:val="Hlavika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 w:rsidRPr="000C0B38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="003A119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661B6">
              <w:rPr>
                <w:rFonts w:ascii="Arial" w:hAnsi="Arial" w:cs="Arial"/>
                <w:sz w:val="16"/>
                <w:szCs w:val="20"/>
              </w:rPr>
              <w:t>nie je povinné uviesť presný dátum</w:t>
            </w:r>
            <w:r w:rsidR="003A119A">
              <w:rPr>
                <w:rFonts w:ascii="Arial" w:hAnsi="Arial" w:cs="Arial"/>
                <w:sz w:val="16"/>
                <w:szCs w:val="20"/>
              </w:rPr>
              <w:t>).</w:t>
            </w:r>
          </w:p>
          <w:p w14:paraId="5437DB96" w14:textId="77777777" w:rsidR="000B590D" w:rsidRPr="000C0B38" w:rsidRDefault="000B590D" w:rsidP="000B5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90D" w:rsidRPr="00B10BBC" w14:paraId="7794FAEE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58C9596" w14:textId="77777777" w:rsidR="000B590D" w:rsidRPr="00B10BBC" w:rsidRDefault="000B590D" w:rsidP="000B590D">
            <w:pPr>
              <w:pStyle w:val="Nadpis2"/>
              <w:jc w:val="left"/>
              <w:rPr>
                <w:sz w:val="20"/>
                <w:szCs w:val="20"/>
              </w:rPr>
            </w:pPr>
            <w:r w:rsidRPr="00B10BBC">
              <w:rPr>
                <w:sz w:val="20"/>
                <w:szCs w:val="20"/>
              </w:rPr>
              <w:t>Spoločnosť sa bude špecializovať na:</w:t>
            </w:r>
          </w:p>
        </w:tc>
        <w:tc>
          <w:tcPr>
            <w:tcW w:w="4111" w:type="dxa"/>
            <w:gridSpan w:val="14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2D538152" w14:textId="77777777" w:rsidR="000B590D" w:rsidRDefault="000B590D" w:rsidP="000B590D">
            <w:pPr>
              <w:tabs>
                <w:tab w:val="left" w:pos="2483"/>
              </w:tabs>
            </w:pPr>
            <w:r>
              <w:rPr>
                <w:rFonts w:ascii="Arial" w:hAnsi="Arial" w:cs="Arial"/>
                <w:b/>
                <w:sz w:val="20"/>
                <w:szCs w:val="20"/>
              </w:rPr>
              <w:t>Naše j</w:t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azykové znalosti (len aktívne):</w:t>
            </w:r>
          </w:p>
        </w:tc>
      </w:tr>
      <w:tr w:rsidR="000B590D" w:rsidRPr="00B10BBC" w14:paraId="556E8992" w14:textId="77777777" w:rsidTr="00D67B1D">
        <w:trPr>
          <w:cantSplit/>
        </w:trPr>
        <w:tc>
          <w:tcPr>
            <w:tcW w:w="4941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296B7BFE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6913510"/>
            <w:r w:rsidRPr="000664E4">
              <w:rPr>
                <w:rFonts w:ascii="Arial" w:hAnsi="Arial" w:cs="Arial"/>
                <w:sz w:val="20"/>
                <w:szCs w:val="20"/>
              </w:rPr>
              <w:t>Zdaňovanie právnických osôb</w:t>
            </w:r>
          </w:p>
        </w:tc>
        <w:tc>
          <w:tcPr>
            <w:tcW w:w="549" w:type="dxa"/>
            <w:gridSpan w:val="4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14:paraId="1B8078BF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14:paraId="2AA4F714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Anglický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15A77CE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C6CBF00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0CA08AF9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Zdaňovanie fyzických osôb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6001946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CD6495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Nemecký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53C8E10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FE793E6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2E84275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Daň z pridanej hodnoty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4A6C14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921127B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Francúzsky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14CEE30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C88792F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221C608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Spotrebné dane a clá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4B6F4D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29DB2D4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Španielsky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5864C28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7C8074AB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0A9DD16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Miestne dane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376066C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41E1401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Taliansky jazyk 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963960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F2EC550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6708BF6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Transferové oceňovanie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5A2BE6F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5F708C2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Poľský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BBCA5BA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1BC565D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1054418B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Medzinárodné zdaňovanie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31CCF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4E439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Ruský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77C4534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3C7F05C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149F9D6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Zastupovanie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664E4">
              <w:rPr>
                <w:rFonts w:ascii="Arial" w:hAnsi="Arial" w:cs="Arial"/>
                <w:sz w:val="20"/>
                <w:szCs w:val="20"/>
              </w:rPr>
              <w:t>daň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664E4">
              <w:rPr>
                <w:rFonts w:ascii="Arial" w:hAnsi="Arial" w:cs="Arial"/>
                <w:sz w:val="20"/>
                <w:szCs w:val="20"/>
              </w:rPr>
              <w:t xml:space="preserve"> konaní (kontrola a spory)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26E9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98DC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Maďarský jazyk</w:t>
            </w:r>
          </w:p>
        </w:tc>
        <w:tc>
          <w:tcPr>
            <w:tcW w:w="580" w:type="dxa"/>
            <w:gridSpan w:val="3"/>
            <w:tcBorders>
              <w:left w:val="double" w:sz="4" w:space="0" w:color="auto"/>
              <w:right w:val="triple" w:sz="4" w:space="0" w:color="auto"/>
            </w:tcBorders>
          </w:tcPr>
          <w:p w14:paraId="4CA07C28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B4E944C" w14:textId="77777777" w:rsidTr="00D67B1D">
        <w:trPr>
          <w:cantSplit/>
        </w:trPr>
        <w:tc>
          <w:tcPr>
            <w:tcW w:w="4941" w:type="dxa"/>
            <w:gridSpan w:val="4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85CCD7D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Colné konanie a zastupovanie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B442CF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117E09E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B590D" w:rsidRPr="00B10BBC" w14:paraId="691B4DE5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09BF5F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b/>
                <w:sz w:val="20"/>
                <w:szCs w:val="20"/>
              </w:rPr>
              <w:t>Budeme ponúkať komplexné daňové služby:</w:t>
            </w:r>
          </w:p>
        </w:tc>
        <w:tc>
          <w:tcPr>
            <w:tcW w:w="4111" w:type="dxa"/>
            <w:gridSpan w:val="14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A389E3C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438F8">
              <w:rPr>
                <w:rFonts w:ascii="Arial" w:hAnsi="Arial" w:cs="Arial"/>
                <w:b/>
                <w:sz w:val="20"/>
                <w:szCs w:val="20"/>
              </w:rPr>
              <w:t>onúka</w:t>
            </w:r>
            <w:r>
              <w:rPr>
                <w:rFonts w:ascii="Arial" w:hAnsi="Arial" w:cs="Arial"/>
                <w:b/>
                <w:sz w:val="20"/>
                <w:szCs w:val="20"/>
              </w:rPr>
              <w:t>me aj</w:t>
            </w:r>
            <w:r w:rsidRPr="007438F8">
              <w:rPr>
                <w:rFonts w:ascii="Arial" w:hAnsi="Arial" w:cs="Arial"/>
                <w:b/>
                <w:sz w:val="20"/>
                <w:szCs w:val="20"/>
              </w:rPr>
              <w:t xml:space="preserve"> služby: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B590D" w:rsidRPr="00B10BBC" w14:paraId="5011FE6E" w14:textId="77777777" w:rsidTr="00D67B1D">
        <w:trPr>
          <w:cantSplit/>
        </w:trPr>
        <w:tc>
          <w:tcPr>
            <w:tcW w:w="495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788375C" w14:textId="77777777" w:rsidR="000B590D" w:rsidRPr="00B10BBC" w:rsidRDefault="000B590D" w:rsidP="000B590D">
            <w:pPr>
              <w:pStyle w:val="Nadpis2"/>
              <w:jc w:val="left"/>
              <w:rPr>
                <w:b w:val="0"/>
                <w:sz w:val="20"/>
                <w:szCs w:val="20"/>
              </w:rPr>
            </w:pPr>
            <w:bookmarkStart w:id="1" w:name="_Hlk5344015"/>
            <w:bookmarkStart w:id="2" w:name="_Hlk156913679"/>
            <w:r w:rsidRPr="00B10BBC">
              <w:rPr>
                <w:b w:val="0"/>
                <w:sz w:val="20"/>
                <w:szCs w:val="20"/>
              </w:rPr>
              <w:t>Daňové spory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0B73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176F2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Finančné poradenstvo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D7D0412" w14:textId="77777777" w:rsidR="000B590D" w:rsidRPr="00B10BBC" w:rsidRDefault="000B590D" w:rsidP="000B5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0B590D" w:rsidRPr="00B10BBC" w14:paraId="3EDE7F0E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5D5A9E45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Daňov</w:t>
            </w:r>
            <w:r>
              <w:rPr>
                <w:rFonts w:ascii="Arial" w:hAnsi="Arial" w:cs="Arial"/>
                <w:sz w:val="20"/>
                <w:szCs w:val="20"/>
              </w:rPr>
              <w:t>é plánovanie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6B4E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5E03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Finančné projektovanie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</w:tcPr>
          <w:p w14:paraId="6577C57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C98A892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8BD115A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Daňový audit</w:t>
            </w:r>
          </w:p>
        </w:tc>
        <w:tc>
          <w:tcPr>
            <w:tcW w:w="54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F9EA9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681B3" w14:textId="77777777" w:rsidR="000B590D" w:rsidRPr="00B10BBC" w:rsidRDefault="000B590D" w:rsidP="000B590D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Úverové zmluvy a dokumentácia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02A94B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6CC84F6" w14:textId="77777777" w:rsidTr="00D67B1D">
        <w:trPr>
          <w:cantSplit/>
        </w:trPr>
        <w:tc>
          <w:tcPr>
            <w:tcW w:w="5517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5787AC5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Sme odborníkmi aj v súvisiacich službách: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ACA5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Konsolidačné projekty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6C612B7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779D226" w14:textId="77777777" w:rsidTr="00D67B1D">
        <w:trPr>
          <w:cantSplit/>
        </w:trPr>
        <w:tc>
          <w:tcPr>
            <w:tcW w:w="495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F15B565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Audítor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CD057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315B9E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Revitalizačné projekty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2894973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6260649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77FEC59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Účtovník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AE56E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0714B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Práce pri likvidácii podniku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54E73D4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EC7E532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BCBFB48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Právnik / advokát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3CE0D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49AD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Práce pri konkurze na podnik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triple" w:sz="4" w:space="0" w:color="auto"/>
            </w:tcBorders>
          </w:tcPr>
          <w:p w14:paraId="5FA52D4E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F9D6023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5B0A387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4E4">
              <w:rPr>
                <w:rFonts w:ascii="Arial" w:hAnsi="Arial" w:cs="Arial"/>
                <w:sz w:val="20"/>
                <w:szCs w:val="20"/>
              </w:rPr>
              <w:t>Mzdár</w:t>
            </w:r>
            <w:proofErr w:type="spellEnd"/>
            <w:r w:rsidRPr="000664E4">
              <w:rPr>
                <w:rFonts w:ascii="Arial" w:hAnsi="Arial" w:cs="Arial"/>
                <w:sz w:val="20"/>
                <w:szCs w:val="20"/>
              </w:rPr>
              <w:t xml:space="preserve"> a personalista 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E4F41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0CB348F5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Prednášková činnosť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502986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9659276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37E0BD0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Súdny znalec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7F006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30DFD845" w14:textId="77777777" w:rsidR="000B590D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zastupovanie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16788A7D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54774831" w14:textId="77777777" w:rsidTr="00D67B1D">
        <w:trPr>
          <w:cantSplit/>
        </w:trPr>
        <w:tc>
          <w:tcPr>
            <w:tcW w:w="495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8B0836C" w14:textId="77777777" w:rsidR="000B590D" w:rsidRPr="000664E4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 w:rsidRPr="000664E4">
              <w:rPr>
                <w:rFonts w:ascii="Arial" w:hAnsi="Arial" w:cs="Arial"/>
                <w:sz w:val="20"/>
                <w:szCs w:val="20"/>
              </w:rPr>
              <w:t>Oprávnená osoba pre RPVS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E95CE" w14:textId="77777777" w:rsidR="000B590D" w:rsidRPr="00B10BBC" w:rsidRDefault="000B590D" w:rsidP="000B590D">
            <w:pPr>
              <w:ind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gridSpan w:val="13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2B5FC4A" w14:textId="77777777" w:rsidR="000B590D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Transformácie spoločností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2A9C97C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0B590D" w:rsidRPr="00B10BBC" w14:paraId="0BC44C6A" w14:textId="77777777" w:rsidTr="00D67B1D">
        <w:trPr>
          <w:gridAfter w:val="1"/>
          <w:wAfter w:w="36" w:type="dxa"/>
          <w:cantSplit/>
          <w:trHeight w:val="152"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7F1961A7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12C8815F" w14:textId="77777777" w:rsidTr="00D67B1D">
        <w:trPr>
          <w:gridAfter w:val="1"/>
          <w:wAfter w:w="36" w:type="dxa"/>
          <w:cantSplit/>
          <w:trHeight w:val="70"/>
        </w:trPr>
        <w:tc>
          <w:tcPr>
            <w:tcW w:w="9592" w:type="dxa"/>
            <w:gridSpan w:val="2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4B44505" w14:textId="77777777" w:rsidR="000B590D" w:rsidRPr="00B661B6" w:rsidRDefault="000B590D" w:rsidP="000B5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1B6">
              <w:rPr>
                <w:rFonts w:ascii="Arial" w:hAnsi="Arial" w:cs="Arial"/>
                <w:b/>
                <w:sz w:val="20"/>
                <w:szCs w:val="20"/>
              </w:rPr>
              <w:t>Adresa, na ktorú má SKDP doručovať poštové zásielky:</w:t>
            </w:r>
          </w:p>
        </w:tc>
      </w:tr>
      <w:tr w:rsidR="000B590D" w:rsidRPr="00B10BBC" w14:paraId="708E30F4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3117E7F6" w14:textId="77777777" w:rsidR="000B590D" w:rsidRPr="00B10BBC" w:rsidRDefault="000B590D" w:rsidP="000B5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47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AA905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Číslo</w:t>
            </w:r>
          </w:p>
        </w:tc>
        <w:tc>
          <w:tcPr>
            <w:tcW w:w="2835" w:type="dxa"/>
            <w:gridSpan w:val="1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33128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Obec</w:t>
            </w:r>
          </w:p>
        </w:tc>
        <w:tc>
          <w:tcPr>
            <w:tcW w:w="2515" w:type="dxa"/>
            <w:gridSpan w:val="8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57A1AD9C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PSČ</w:t>
            </w:r>
          </w:p>
        </w:tc>
      </w:tr>
      <w:tr w:rsidR="000B590D" w:rsidRPr="00B10BBC" w14:paraId="158B4B2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9F90770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19F24D7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154F4B7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433CFB8E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590D" w:rsidRPr="00B10BBC" w14:paraId="15A9371D" w14:textId="77777777" w:rsidTr="00D67B1D">
        <w:trPr>
          <w:gridAfter w:val="1"/>
          <w:wAfter w:w="36" w:type="dxa"/>
          <w:cantSplit/>
        </w:trPr>
        <w:tc>
          <w:tcPr>
            <w:tcW w:w="9592" w:type="dxa"/>
            <w:gridSpan w:val="2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1BD00053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29852A77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7B4078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br w:type="page"/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Fakturačné údaje: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091EEDB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Povinné údaje – </w:t>
            </w:r>
            <w:r w:rsidRPr="002E24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nezverejňujú sa</w:t>
            </w:r>
          </w:p>
        </w:tc>
      </w:tr>
      <w:tr w:rsidR="000B590D" w:rsidRPr="00B10BBC" w14:paraId="06027B4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4BAE81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416620BB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A1DF8EC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840285D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 xml:space="preserve">                           DIČ:</w:t>
            </w:r>
          </w:p>
        </w:tc>
        <w:tc>
          <w:tcPr>
            <w:tcW w:w="2418" w:type="dxa"/>
            <w:gridSpan w:val="5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40593BE5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A5B9E4D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3366" w:type="dxa"/>
            <w:gridSpan w:val="1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7D4CF34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17C5415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AE35951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br w:type="page"/>
            </w:r>
            <w:r w:rsidRPr="00B10BBC">
              <w:rPr>
                <w:rFonts w:ascii="Arial" w:hAnsi="Arial" w:cs="Arial"/>
                <w:b/>
                <w:sz w:val="20"/>
                <w:szCs w:val="20"/>
              </w:rPr>
              <w:t>Kancelária: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1EE63B44" w14:textId="1A97C297" w:rsidR="000B590D" w:rsidRPr="00FE34B2" w:rsidRDefault="000B590D" w:rsidP="000B59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Povinné údaje – zverejňujú sa vždy</w:t>
            </w:r>
            <w:r>
              <w:rPr>
                <w:rFonts w:ascii="Arial" w:hAnsi="Arial" w:cs="Arial"/>
                <w:sz w:val="20"/>
                <w:szCs w:val="20"/>
              </w:rPr>
              <w:t xml:space="preserve">. V prípade nevyplnenia budú zverejnené </w:t>
            </w:r>
            <w:r>
              <w:rPr>
                <w:rFonts w:ascii="Arial" w:hAnsi="Arial" w:cs="Arial"/>
                <w:b/>
                <w:sz w:val="20"/>
                <w:szCs w:val="20"/>
              </w:rPr>
              <w:t>Základné údaje</w:t>
            </w:r>
            <w:r w:rsidR="00FD0E6B">
              <w:rPr>
                <w:rFonts w:ascii="Arial" w:hAnsi="Arial" w:cs="Arial"/>
                <w:b/>
                <w:sz w:val="20"/>
                <w:szCs w:val="20"/>
              </w:rPr>
              <w:t xml:space="preserve"> (názov, sídlo)</w:t>
            </w:r>
          </w:p>
        </w:tc>
      </w:tr>
      <w:tr w:rsidR="000B590D" w:rsidRPr="00B10BBC" w14:paraId="5D14996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14:paraId="19B25BD5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Ulica a číslo domu:</w:t>
            </w:r>
          </w:p>
        </w:tc>
        <w:tc>
          <w:tcPr>
            <w:tcW w:w="6828" w:type="dxa"/>
            <w:gridSpan w:val="22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14:paraId="6A79C8AE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7B8A6BD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7A4F0DCA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5D0EFC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47083E4D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0858282C" w14:textId="6D470285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</w:t>
            </w:r>
            <w:r w:rsidR="008F1551">
              <w:rPr>
                <w:rFonts w:ascii="Arial" w:hAnsi="Arial" w:cs="Arial"/>
                <w:sz w:val="20"/>
                <w:szCs w:val="20"/>
              </w:rPr>
              <w:t>esto/obec</w:t>
            </w:r>
            <w:r w:rsidRPr="00B10B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3909C646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16390D9F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4CA561B6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Telefón: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7FA27395" w14:textId="77777777" w:rsidR="000B590D" w:rsidRPr="00B10BBC" w:rsidRDefault="000B590D" w:rsidP="000B590D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0A26D72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25CC5538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Mobilný telefón: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2AEE119F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30EF6748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right w:val="double" w:sz="4" w:space="0" w:color="auto"/>
            </w:tcBorders>
          </w:tcPr>
          <w:p w14:paraId="0F18DD92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BB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right w:val="triple" w:sz="4" w:space="0" w:color="auto"/>
            </w:tcBorders>
          </w:tcPr>
          <w:p w14:paraId="47F8DAD1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0D" w:rsidRPr="00B10BBC" w14:paraId="6782FA2D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B5A0973" w14:textId="77777777" w:rsidR="000B590D" w:rsidRPr="00B10BBC" w:rsidRDefault="000B590D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BBC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B10BBC">
              <w:rPr>
                <w:rFonts w:ascii="Arial" w:hAnsi="Arial" w:cs="Arial"/>
                <w:sz w:val="20"/>
                <w:szCs w:val="20"/>
              </w:rPr>
              <w:t xml:space="preserve"> stránka: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82967E0" w14:textId="77777777" w:rsidR="000B590D" w:rsidRPr="00B10BBC" w:rsidRDefault="000B590D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E6B" w:rsidRPr="00B10BBC" w14:paraId="0BAC34DE" w14:textId="77777777" w:rsidTr="00D67B1D">
        <w:trPr>
          <w:gridAfter w:val="1"/>
          <w:wAfter w:w="36" w:type="dxa"/>
        </w:trPr>
        <w:tc>
          <w:tcPr>
            <w:tcW w:w="276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5B51B1B8" w14:textId="3FCF5DB2" w:rsidR="00FD0E6B" w:rsidRPr="00B10BBC" w:rsidRDefault="00FD0E6B" w:rsidP="000B59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nás: </w:t>
            </w:r>
          </w:p>
        </w:tc>
        <w:tc>
          <w:tcPr>
            <w:tcW w:w="6828" w:type="dxa"/>
            <w:gridSpan w:val="22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81BC046" w14:textId="77777777" w:rsidR="00FD0E6B" w:rsidRPr="00B10BBC" w:rsidRDefault="00FD0E6B" w:rsidP="000B5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830AA" w14:textId="77777777" w:rsidR="00DF239B" w:rsidRPr="00B10BBC" w:rsidRDefault="00DF239B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5C5D3C1" w14:textId="77777777" w:rsidR="00A96F71" w:rsidRDefault="00F35EC9" w:rsidP="00F35EC9">
      <w:pPr>
        <w:pStyle w:val="Zkladntext2"/>
        <w:jc w:val="both"/>
        <w:rPr>
          <w:rFonts w:cs="Arial"/>
          <w:i w:val="0"/>
          <w:szCs w:val="20"/>
        </w:rPr>
      </w:pPr>
      <w:r>
        <w:rPr>
          <w:rFonts w:cs="Arial"/>
          <w:i w:val="0"/>
          <w:szCs w:val="20"/>
        </w:rPr>
        <w:t xml:space="preserve">Svojim podpisom zároveň </w:t>
      </w:r>
      <w:r w:rsidR="003167C1">
        <w:rPr>
          <w:rFonts w:cs="Arial"/>
          <w:i w:val="0"/>
          <w:szCs w:val="20"/>
        </w:rPr>
        <w:t xml:space="preserve">vyhlasujem, že </w:t>
      </w:r>
      <w:r w:rsidR="00A96F71">
        <w:rPr>
          <w:rFonts w:cs="Arial"/>
          <w:i w:val="0"/>
          <w:szCs w:val="20"/>
        </w:rPr>
        <w:t xml:space="preserve">: </w:t>
      </w:r>
    </w:p>
    <w:p w14:paraId="523307FC" w14:textId="177F868F" w:rsidR="00A96F71" w:rsidRPr="00925713" w:rsidRDefault="003426B0" w:rsidP="003426B0">
      <w:pPr>
        <w:pStyle w:val="Zkladntext2"/>
        <w:numPr>
          <w:ilvl w:val="0"/>
          <w:numId w:val="1"/>
        </w:numPr>
        <w:ind w:left="426"/>
        <w:jc w:val="both"/>
        <w:rPr>
          <w:rFonts w:cs="Arial"/>
          <w:i w:val="0"/>
          <w:iCs/>
          <w:szCs w:val="20"/>
        </w:rPr>
      </w:pPr>
      <w:r>
        <w:rPr>
          <w:rFonts w:cs="Arial"/>
          <w:i w:val="0"/>
          <w:szCs w:val="20"/>
        </w:rPr>
        <w:t>súhlasím so zverejnením údajov</w:t>
      </w:r>
      <w:r w:rsidR="00A96F71">
        <w:rPr>
          <w:rFonts w:cs="Arial"/>
          <w:i w:val="0"/>
          <w:szCs w:val="20"/>
        </w:rPr>
        <w:t xml:space="preserve"> určen</w:t>
      </w:r>
      <w:r>
        <w:rPr>
          <w:rFonts w:cs="Arial"/>
          <w:i w:val="0"/>
          <w:szCs w:val="20"/>
        </w:rPr>
        <w:t>ých</w:t>
      </w:r>
      <w:r w:rsidR="00A96F71">
        <w:rPr>
          <w:rFonts w:cs="Arial"/>
          <w:i w:val="0"/>
          <w:szCs w:val="20"/>
        </w:rPr>
        <w:t xml:space="preserve"> na zverejnenie na stránke </w:t>
      </w:r>
      <w:hyperlink r:id="rId7" w:history="1">
        <w:r w:rsidR="00A96F71" w:rsidRPr="00996BD5">
          <w:rPr>
            <w:rStyle w:val="Hypertextovprepojenie"/>
            <w:rFonts w:cs="Arial"/>
            <w:i w:val="0"/>
            <w:szCs w:val="20"/>
          </w:rPr>
          <w:t>www.skdp.sk</w:t>
        </w:r>
      </w:hyperlink>
      <w:r w:rsidR="00A96F71">
        <w:t xml:space="preserve"> </w:t>
      </w:r>
      <w:r w:rsidR="00A96F71">
        <w:rPr>
          <w:i w:val="0"/>
          <w:iCs/>
        </w:rPr>
        <w:t>v zozname daňových poradcov</w:t>
      </w:r>
    </w:p>
    <w:p w14:paraId="594ADF86" w14:textId="786200B6" w:rsidR="00F35EC9" w:rsidRPr="00F35EC9" w:rsidRDefault="003167C1" w:rsidP="00A96F71">
      <w:pPr>
        <w:pStyle w:val="Zkladntext2"/>
        <w:numPr>
          <w:ilvl w:val="0"/>
          <w:numId w:val="1"/>
        </w:numPr>
        <w:ind w:left="426"/>
        <w:jc w:val="both"/>
        <w:rPr>
          <w:rFonts w:cs="Arial"/>
          <w:i w:val="0"/>
          <w:szCs w:val="20"/>
        </w:rPr>
      </w:pPr>
      <w:r>
        <w:rPr>
          <w:rFonts w:cs="Arial"/>
          <w:i w:val="0"/>
          <w:szCs w:val="20"/>
        </w:rPr>
        <w:t>všetky údaje sú úplné a</w:t>
      </w:r>
      <w:r w:rsidR="00733D99">
        <w:rPr>
          <w:rFonts w:cs="Arial"/>
          <w:i w:val="0"/>
          <w:szCs w:val="20"/>
        </w:rPr>
        <w:t> </w:t>
      </w:r>
      <w:r>
        <w:rPr>
          <w:rFonts w:cs="Arial"/>
          <w:i w:val="0"/>
          <w:szCs w:val="20"/>
        </w:rPr>
        <w:t>správne</w:t>
      </w:r>
      <w:r w:rsidR="00733D99">
        <w:rPr>
          <w:rFonts w:cs="Arial"/>
          <w:i w:val="0"/>
          <w:szCs w:val="20"/>
        </w:rPr>
        <w:t xml:space="preserve"> a mám oprávnenie ich poskytovať a </w:t>
      </w:r>
      <w:r w:rsidR="00F35EC9">
        <w:rPr>
          <w:rFonts w:cs="Arial"/>
          <w:i w:val="0"/>
          <w:szCs w:val="20"/>
        </w:rPr>
        <w:t>beriem na vedomie, že d</w:t>
      </w:r>
      <w:r w:rsidR="00F35EC9" w:rsidRPr="00F35EC9">
        <w:rPr>
          <w:rFonts w:cs="Arial"/>
          <w:i w:val="0"/>
          <w:szCs w:val="20"/>
        </w:rPr>
        <w:t xml:space="preserve">aňový poradca – právnická osoba zapísaná v zozname daňových poradcov musí: </w:t>
      </w:r>
    </w:p>
    <w:p w14:paraId="286E0BD2" w14:textId="77777777" w:rsidR="00F35EC9" w:rsidRP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oznámiť komore svoje sídlo a jeho zmeny,</w:t>
      </w:r>
    </w:p>
    <w:p w14:paraId="20C83F99" w14:textId="77777777" w:rsidR="00F35EC9" w:rsidRP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uvádzať na všetkých písomných dokladoch obchodné meno, sídlo a evidenčné číslo osvedčenia na výkon daňového poradenstva,</w:t>
      </w:r>
    </w:p>
    <w:p w14:paraId="3D3C8EEC" w14:textId="77777777" w:rsidR="00F35EC9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platiť členský príspevok určený komorou,</w:t>
      </w:r>
    </w:p>
    <w:p w14:paraId="7EF21CDB" w14:textId="054FAB1B" w:rsidR="00FD0E6B" w:rsidRPr="00F35EC9" w:rsidRDefault="00FD0E6B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uhradiť poplatok za vydanie osvedčenia na výkon daňového poradenstva, </w:t>
      </w:r>
    </w:p>
    <w:p w14:paraId="1D471060" w14:textId="77777777" w:rsidR="00875986" w:rsidRPr="002E2461" w:rsidRDefault="00F35EC9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ahoma" w:hAnsi="Tahoma" w:cs="Tahoma"/>
          <w:sz w:val="20"/>
          <w:szCs w:val="21"/>
        </w:rPr>
      </w:pPr>
      <w:r w:rsidRPr="00F35EC9">
        <w:rPr>
          <w:rFonts w:ascii="Arial" w:hAnsi="Arial" w:cs="Arial"/>
          <w:sz w:val="20"/>
          <w:szCs w:val="21"/>
        </w:rPr>
        <w:t>oznámiť písomne komore do 30 dní vznik a skončenie pracovnoprávneho vzťahu daňového poradcu alebo asistenta daňového poradcu, ktorých zamestnáva</w:t>
      </w:r>
    </w:p>
    <w:p w14:paraId="5743D25E" w14:textId="7CFD0170" w:rsidR="00F35EC9" w:rsidRPr="00F35EC9" w:rsidRDefault="00875986" w:rsidP="00F35EC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ahoma" w:hAnsi="Tahoma" w:cs="Tahoma"/>
          <w:sz w:val="20"/>
          <w:szCs w:val="21"/>
        </w:rPr>
      </w:pPr>
      <w:r w:rsidRPr="00875986">
        <w:rPr>
          <w:rFonts w:ascii="Tahoma" w:hAnsi="Tahoma" w:cs="Tahoma"/>
          <w:sz w:val="20"/>
          <w:szCs w:val="21"/>
        </w:rPr>
        <w:t>bezodkladne písomne oznámiť komore informáciu o tom, že prestala spĺňať podmienky podľa § 8 ods. 7</w:t>
      </w:r>
      <w:r>
        <w:rPr>
          <w:rFonts w:ascii="Tahoma" w:hAnsi="Tahoma" w:cs="Tahoma"/>
          <w:sz w:val="20"/>
          <w:szCs w:val="21"/>
        </w:rPr>
        <w:t xml:space="preserve">, </w:t>
      </w:r>
      <w:proofErr w:type="spellStart"/>
      <w:r>
        <w:rPr>
          <w:rFonts w:ascii="Tahoma" w:hAnsi="Tahoma" w:cs="Tahoma"/>
          <w:sz w:val="20"/>
          <w:szCs w:val="21"/>
        </w:rPr>
        <w:t>t.j</w:t>
      </w:r>
      <w:proofErr w:type="spellEnd"/>
      <w:r>
        <w:rPr>
          <w:rFonts w:ascii="Tahoma" w:hAnsi="Tahoma" w:cs="Tahoma"/>
          <w:sz w:val="20"/>
          <w:szCs w:val="21"/>
        </w:rPr>
        <w:t>. že jej konečný užívateľ výhod</w:t>
      </w:r>
      <w:r w:rsidR="00BC08C2">
        <w:rPr>
          <w:rFonts w:ascii="Tahoma" w:hAnsi="Tahoma" w:cs="Tahoma"/>
          <w:sz w:val="20"/>
          <w:szCs w:val="21"/>
        </w:rPr>
        <w:t xml:space="preserve"> alebo</w:t>
      </w:r>
      <w:r>
        <w:rPr>
          <w:rFonts w:ascii="Tahoma" w:hAnsi="Tahoma" w:cs="Tahoma"/>
          <w:sz w:val="20"/>
          <w:szCs w:val="21"/>
        </w:rPr>
        <w:t xml:space="preserve"> niektorý člen štatutárneho orgánu nie je bezúhonný alebo má blízk</w:t>
      </w:r>
      <w:r w:rsidR="0046754A">
        <w:rPr>
          <w:rFonts w:ascii="Tahoma" w:hAnsi="Tahoma" w:cs="Tahoma"/>
          <w:sz w:val="20"/>
          <w:szCs w:val="21"/>
        </w:rPr>
        <w:t>y podnikateľský vzťah s osobou, ktorá nie je bezúhonná</w:t>
      </w:r>
      <w:r w:rsidR="00F35EC9" w:rsidRPr="00F35EC9">
        <w:rPr>
          <w:rFonts w:ascii="Tahoma" w:hAnsi="Tahoma" w:cs="Tahoma"/>
          <w:sz w:val="20"/>
          <w:szCs w:val="21"/>
        </w:rPr>
        <w:t>.</w:t>
      </w:r>
    </w:p>
    <w:p w14:paraId="3A1DF54C" w14:textId="77777777" w:rsidR="00DF239B" w:rsidRPr="00B10BBC" w:rsidRDefault="00DF239B">
      <w:pPr>
        <w:pStyle w:val="Zkladntext2"/>
        <w:jc w:val="both"/>
        <w:rPr>
          <w:rFonts w:cs="Arial"/>
          <w:i w:val="0"/>
          <w:szCs w:val="20"/>
        </w:rPr>
      </w:pPr>
    </w:p>
    <w:p w14:paraId="2A582473" w14:textId="77777777" w:rsidR="00DF239B" w:rsidRPr="00B10BBC" w:rsidRDefault="00DF239B">
      <w:pPr>
        <w:pStyle w:val="Zkladntext2"/>
        <w:jc w:val="both"/>
        <w:rPr>
          <w:rFonts w:cs="Arial"/>
          <w:i w:val="0"/>
          <w:szCs w:val="20"/>
        </w:rPr>
      </w:pPr>
    </w:p>
    <w:p w14:paraId="127B2054" w14:textId="77777777" w:rsidR="00DF239B" w:rsidRDefault="00FE34B2">
      <w:pPr>
        <w:pStyle w:val="Zkladntext2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DF239B" w:rsidRPr="00B10BBC">
        <w:rPr>
          <w:rFonts w:cs="Arial"/>
          <w:szCs w:val="20"/>
        </w:rPr>
        <w:t xml:space="preserve">ňa: </w:t>
      </w:r>
      <w:r>
        <w:rPr>
          <w:rFonts w:cs="Arial"/>
          <w:szCs w:val="20"/>
        </w:rPr>
        <w:t>__________</w:t>
      </w:r>
      <w:r w:rsidR="00DF239B" w:rsidRPr="00B10BBC">
        <w:rPr>
          <w:rFonts w:cs="Arial"/>
          <w:szCs w:val="20"/>
        </w:rPr>
        <w:t>_________</w:t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</w:r>
      <w:r w:rsidR="00DF239B" w:rsidRPr="00B10BBC">
        <w:rPr>
          <w:rFonts w:cs="Arial"/>
          <w:szCs w:val="20"/>
        </w:rPr>
        <w:tab/>
        <w:t>podpi</w:t>
      </w:r>
      <w:r>
        <w:rPr>
          <w:rFonts w:cs="Arial"/>
          <w:szCs w:val="20"/>
        </w:rPr>
        <w:t>s: _______________________________</w:t>
      </w:r>
    </w:p>
    <w:p w14:paraId="1893F41C" w14:textId="77777777" w:rsidR="00FE34B2" w:rsidRDefault="00FE34B2">
      <w:pPr>
        <w:pStyle w:val="Zkladntext2"/>
        <w:jc w:val="both"/>
        <w:rPr>
          <w:rFonts w:cs="Arial"/>
          <w:szCs w:val="20"/>
        </w:rPr>
      </w:pPr>
    </w:p>
    <w:p w14:paraId="7F08957C" w14:textId="77777777" w:rsidR="00FE34B2" w:rsidRDefault="00FE34B2">
      <w:pPr>
        <w:pStyle w:val="Zkladntext2"/>
        <w:jc w:val="both"/>
        <w:rPr>
          <w:rFonts w:cs="Arial"/>
          <w:szCs w:val="20"/>
        </w:rPr>
      </w:pPr>
    </w:p>
    <w:p w14:paraId="075BA28C" w14:textId="3D2254A2" w:rsidR="00FE34B2" w:rsidRPr="00F81791" w:rsidRDefault="00FE34B2">
      <w:pPr>
        <w:pStyle w:val="Zkladntext2"/>
        <w:jc w:val="both"/>
        <w:rPr>
          <w:rFonts w:cs="Arial"/>
          <w:sz w:val="18"/>
          <w:szCs w:val="18"/>
        </w:rPr>
      </w:pPr>
      <w:r w:rsidRPr="00F81791">
        <w:rPr>
          <w:rFonts w:cs="Arial"/>
          <w:b/>
          <w:sz w:val="18"/>
          <w:szCs w:val="18"/>
        </w:rPr>
        <w:t>Prílohy:</w:t>
      </w:r>
      <w:r w:rsidRPr="00F81791">
        <w:rPr>
          <w:rFonts w:cs="Arial"/>
          <w:sz w:val="18"/>
          <w:szCs w:val="18"/>
        </w:rPr>
        <w:t xml:space="preserve"> </w:t>
      </w:r>
      <w:r w:rsidR="001C2E46" w:rsidRPr="00F81791">
        <w:rPr>
          <w:rFonts w:cs="Arial"/>
          <w:sz w:val="18"/>
          <w:szCs w:val="18"/>
        </w:rPr>
        <w:t xml:space="preserve">  </w:t>
      </w:r>
      <w:r w:rsidRPr="00F81791">
        <w:rPr>
          <w:rFonts w:cs="Arial"/>
          <w:sz w:val="18"/>
          <w:szCs w:val="18"/>
        </w:rPr>
        <w:t xml:space="preserve">- </w:t>
      </w:r>
      <w:r w:rsidR="001C2E46" w:rsidRPr="00F81791">
        <w:rPr>
          <w:rFonts w:cs="Arial"/>
          <w:sz w:val="18"/>
          <w:szCs w:val="18"/>
        </w:rPr>
        <w:t xml:space="preserve"> </w:t>
      </w:r>
      <w:r w:rsidRPr="00F81791">
        <w:rPr>
          <w:rFonts w:cs="Arial"/>
          <w:sz w:val="18"/>
          <w:szCs w:val="18"/>
        </w:rPr>
        <w:t xml:space="preserve">    výpis z obchodného registra</w:t>
      </w:r>
      <w:r w:rsidR="00761BA5" w:rsidRPr="00F81791">
        <w:rPr>
          <w:rFonts w:cs="Arial"/>
          <w:sz w:val="18"/>
          <w:szCs w:val="18"/>
        </w:rPr>
        <w:t xml:space="preserve"> (ak je v ňom už spoločnosť zapísaná)</w:t>
      </w:r>
    </w:p>
    <w:p w14:paraId="617788EF" w14:textId="570EE704" w:rsidR="00FE34B2" w:rsidRPr="00F81791" w:rsidRDefault="00FD0E6B" w:rsidP="001C2E46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 xml:space="preserve">zakladateľská listina alebo </w:t>
      </w:r>
      <w:r w:rsidR="00FE34B2" w:rsidRPr="00F81791">
        <w:rPr>
          <w:rFonts w:cs="Arial"/>
          <w:sz w:val="18"/>
          <w:szCs w:val="18"/>
        </w:rPr>
        <w:t xml:space="preserve">spoločenská zmluva alebo dodatok z ktorých vyplýva: </w:t>
      </w:r>
    </w:p>
    <w:p w14:paraId="41CD1BE1" w14:textId="77777777" w:rsidR="00FE34B2" w:rsidRPr="00F81791" w:rsidRDefault="00FE34B2" w:rsidP="00FE34B2">
      <w:pPr>
        <w:pStyle w:val="Zkladntext2"/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 predmet činnosti „daňové poradenstvo“</w:t>
      </w:r>
    </w:p>
    <w:p w14:paraId="74B36585" w14:textId="77777777" w:rsidR="00FE34B2" w:rsidRPr="00F81791" w:rsidRDefault="00F35EC9" w:rsidP="00FE34B2">
      <w:pPr>
        <w:pStyle w:val="Zkladntext2"/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 hlasovací alebo vlastnícky podiel min. 50% daňového poradcu</w:t>
      </w:r>
      <w:r w:rsidR="00FE34B2" w:rsidRPr="00F81791">
        <w:rPr>
          <w:rFonts w:cs="Arial"/>
          <w:sz w:val="18"/>
          <w:szCs w:val="18"/>
        </w:rPr>
        <w:t xml:space="preserve"> </w:t>
      </w:r>
    </w:p>
    <w:p w14:paraId="0905DAE4" w14:textId="65A5BD14" w:rsidR="0046754A" w:rsidRPr="00F81791" w:rsidRDefault="0046754A" w:rsidP="001C2E46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>výpis z registra trestov konečného užívateľa výhod</w:t>
      </w:r>
      <w:r w:rsidR="00764338" w:rsidRPr="00F81791">
        <w:rPr>
          <w:rFonts w:cs="Arial"/>
          <w:sz w:val="18"/>
          <w:szCs w:val="18"/>
        </w:rPr>
        <w:t xml:space="preserve"> alebo údaje potrebné pre vyžiadanie registra trestov</w:t>
      </w:r>
    </w:p>
    <w:p w14:paraId="1881656E" w14:textId="6514E009" w:rsidR="00E14306" w:rsidRPr="00A01A71" w:rsidRDefault="0046754A" w:rsidP="002E2461">
      <w:pPr>
        <w:pStyle w:val="Zkladntext2"/>
        <w:numPr>
          <w:ilvl w:val="0"/>
          <w:numId w:val="1"/>
        </w:numPr>
        <w:ind w:left="1276"/>
        <w:jc w:val="both"/>
        <w:rPr>
          <w:rFonts w:cs="Arial"/>
          <w:sz w:val="18"/>
          <w:szCs w:val="18"/>
        </w:rPr>
      </w:pPr>
      <w:r w:rsidRPr="00F81791">
        <w:rPr>
          <w:rFonts w:cs="Arial"/>
          <w:sz w:val="18"/>
          <w:szCs w:val="18"/>
        </w:rPr>
        <w:t xml:space="preserve">výpis z registra trestov </w:t>
      </w:r>
      <w:r w:rsidR="009E4047" w:rsidRPr="00F81791">
        <w:rPr>
          <w:rFonts w:cs="Arial"/>
          <w:sz w:val="18"/>
          <w:szCs w:val="18"/>
        </w:rPr>
        <w:t>každého člena štatutárneho orgánu</w:t>
      </w:r>
      <w:r w:rsidR="00764338" w:rsidRPr="00F81791">
        <w:rPr>
          <w:rFonts w:cs="Arial"/>
          <w:sz w:val="18"/>
          <w:szCs w:val="18"/>
        </w:rPr>
        <w:t xml:space="preserve"> alebo údaje potrebné pre vyžiadanie registra trestov</w:t>
      </w:r>
    </w:p>
    <w:sectPr w:rsidR="00E14306" w:rsidRPr="00A01A71" w:rsidSect="00AB3B55">
      <w:headerReference w:type="default" r:id="rId8"/>
      <w:footerReference w:type="default" r:id="rId9"/>
      <w:pgSz w:w="11906" w:h="16838"/>
      <w:pgMar w:top="509" w:right="1274" w:bottom="1134" w:left="1417" w:header="0" w:footer="3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DA1A" w14:textId="77777777" w:rsidR="00DD4110" w:rsidRDefault="00DD4110">
      <w:r>
        <w:separator/>
      </w:r>
    </w:p>
  </w:endnote>
  <w:endnote w:type="continuationSeparator" w:id="0">
    <w:p w14:paraId="29C7FE53" w14:textId="77777777" w:rsidR="00DD4110" w:rsidRDefault="00D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F109" w14:textId="26B347D4" w:rsidR="00E274B8" w:rsidRDefault="00E274B8" w:rsidP="00391D76">
    <w:pPr>
      <w:rPr>
        <w:rFonts w:ascii="Arial" w:hAnsi="Arial" w:cs="Arial"/>
        <w:sz w:val="16"/>
        <w:szCs w:val="20"/>
      </w:rPr>
    </w:pPr>
    <w:r>
      <w:rPr>
        <w:rFonts w:ascii="Arial" w:hAnsi="Arial" w:cs="Arial"/>
        <w:b/>
        <w:sz w:val="20"/>
        <w:szCs w:val="20"/>
      </w:rPr>
      <w:t xml:space="preserve">* </w:t>
    </w:r>
    <w:r w:rsidRPr="00444DB1">
      <w:rPr>
        <w:rFonts w:ascii="Arial" w:hAnsi="Arial" w:cs="Arial"/>
        <w:sz w:val="16"/>
        <w:szCs w:val="20"/>
      </w:rPr>
      <w:t>prípadn</w:t>
    </w:r>
    <w:r w:rsidR="003A119A">
      <w:rPr>
        <w:rFonts w:ascii="Arial" w:hAnsi="Arial" w:cs="Arial"/>
        <w:sz w:val="16"/>
        <w:szCs w:val="20"/>
      </w:rPr>
      <w:t>é</w:t>
    </w:r>
    <w:r w:rsidRPr="00444DB1">
      <w:rPr>
        <w:rFonts w:ascii="Arial" w:hAnsi="Arial" w:cs="Arial"/>
        <w:sz w:val="16"/>
        <w:szCs w:val="20"/>
      </w:rPr>
      <w:t xml:space="preserve"> </w:t>
    </w:r>
    <w:r w:rsidR="003A119A">
      <w:rPr>
        <w:rFonts w:ascii="Arial" w:hAnsi="Arial" w:cs="Arial"/>
        <w:sz w:val="16"/>
        <w:szCs w:val="20"/>
      </w:rPr>
      <w:t>subjekty</w:t>
    </w:r>
    <w:r>
      <w:rPr>
        <w:rFonts w:ascii="Arial" w:hAnsi="Arial" w:cs="Arial"/>
        <w:sz w:val="16"/>
        <w:szCs w:val="20"/>
      </w:rPr>
      <w:t xml:space="preserve"> </w:t>
    </w:r>
    <w:r w:rsidRPr="00444DB1">
      <w:rPr>
        <w:rFonts w:ascii="Arial" w:hAnsi="Arial" w:cs="Arial"/>
        <w:sz w:val="16"/>
        <w:szCs w:val="20"/>
      </w:rPr>
      <w:t>uveďte do prílohy žiadosti</w:t>
    </w:r>
  </w:p>
  <w:p w14:paraId="26B6FEB3" w14:textId="5109576A" w:rsidR="00E274B8" w:rsidRPr="000A0625" w:rsidRDefault="00391D76" w:rsidP="000A0625">
    <w:pPr>
      <w:jc w:val="both"/>
      <w:rPr>
        <w:rFonts w:ascii="Arial" w:hAnsi="Arial" w:cs="Arial"/>
        <w:sz w:val="16"/>
        <w:szCs w:val="16"/>
      </w:rPr>
    </w:pPr>
    <w:r w:rsidRPr="00391D76">
      <w:rPr>
        <w:rFonts w:ascii="Arial" w:hAnsi="Arial" w:cs="Arial"/>
        <w:sz w:val="16"/>
        <w:szCs w:val="16"/>
      </w:rPr>
      <w:t xml:space="preserve">** Ak údaje neposkytnete, je potrebné predložiť výpis z registra trestov danej osoby. Ak neposkytnete ani výpis z registra trestov, žiadosti nie je možné vyhovieť. </w:t>
    </w:r>
  </w:p>
  <w:p w14:paraId="22FFB311" w14:textId="0B3FB95E" w:rsidR="0065733B" w:rsidRDefault="0065733B">
    <w:pPr>
      <w:pStyle w:val="Pta"/>
      <w:jc w:val="center"/>
      <w:rPr>
        <w:rFonts w:ascii="Arial" w:hAnsi="Arial"/>
        <w:b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B67F" w14:textId="77777777" w:rsidR="00DD4110" w:rsidRDefault="00DD4110">
      <w:r>
        <w:separator/>
      </w:r>
    </w:p>
  </w:footnote>
  <w:footnote w:type="continuationSeparator" w:id="0">
    <w:p w14:paraId="4B80F7F7" w14:textId="77777777" w:rsidR="00DD4110" w:rsidRDefault="00DD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FBC2" w14:textId="77777777" w:rsidR="00690EBF" w:rsidRPr="00690EBF" w:rsidRDefault="00690EBF">
    <w:pPr>
      <w:pStyle w:val="Hlavika"/>
      <w:jc w:val="center"/>
      <w:rPr>
        <w:rFonts w:ascii="Calibri" w:hAnsi="Calibri" w:cs="Calibri"/>
        <w:b/>
        <w:sz w:val="22"/>
      </w:rPr>
    </w:pPr>
  </w:p>
  <w:p w14:paraId="601708F5" w14:textId="3E58B38C" w:rsidR="00690EBF" w:rsidRPr="00690EBF" w:rsidRDefault="00371580">
    <w:pPr>
      <w:pStyle w:val="Hlavika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6BECC7FD" wp14:editId="75C135B5">
          <wp:extent cx="2530475" cy="469265"/>
          <wp:effectExtent l="0" t="0" r="3175" b="6985"/>
          <wp:docPr id="981859820" name="Obrázok 2" descr="Obrázok, na ktorom je text, písmo, grafika, logo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2403AAE4-6EC3-E8C8-ECDE-2C7AA6A4A0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59820" name="Obrázok 2" descr="Obrázok, na ktorom je text, písmo, grafika, logo&#10;&#10;Automaticky generovaný popis">
                    <a:extLst>
                      <a:ext uri="{FF2B5EF4-FFF2-40B4-BE49-F238E27FC236}">
                        <a16:creationId xmlns:a16="http://schemas.microsoft.com/office/drawing/2014/main" id="{2403AAE4-6EC3-E8C8-ECDE-2C7AA6A4A0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F83C8" w14:textId="77777777" w:rsidR="0065733B" w:rsidRPr="000A4BCD" w:rsidRDefault="00690EBF">
    <w:pPr>
      <w:pStyle w:val="Hlavika"/>
      <w:jc w:val="center"/>
      <w:rPr>
        <w:rFonts w:ascii="Calibri" w:hAnsi="Calibri" w:cs="Calibri"/>
        <w:b/>
        <w:color w:val="2F5496"/>
        <w:sz w:val="28"/>
      </w:rPr>
    </w:pPr>
    <w:r w:rsidRPr="000A4BCD">
      <w:rPr>
        <w:rFonts w:ascii="Calibri" w:hAnsi="Calibri" w:cs="Calibri"/>
        <w:b/>
        <w:color w:val="2F5496"/>
        <w:sz w:val="28"/>
      </w:rPr>
      <w:t>Žiadosť o zápis právnickej osoby do zoznamu daňových poradcov</w:t>
    </w:r>
  </w:p>
  <w:p w14:paraId="442F7542" w14:textId="6541206F" w:rsidR="0065733B" w:rsidRPr="00690EBF" w:rsidRDefault="0014181F">
    <w:pPr>
      <w:pStyle w:val="Hlavika"/>
      <w:jc w:val="center"/>
      <w:rPr>
        <w:rFonts w:ascii="Calibri" w:hAnsi="Calibri" w:cs="Calibri"/>
        <w:b/>
        <w:i/>
        <w:sz w:val="22"/>
      </w:rPr>
    </w:pPr>
    <w:r>
      <w:rPr>
        <w:rFonts w:ascii="Calibri" w:hAnsi="Calibri" w:cs="Calibri"/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FC0C17D" wp14:editId="770711C1">
              <wp:simplePos x="0" y="0"/>
              <wp:positionH relativeFrom="column">
                <wp:posOffset>4812665</wp:posOffset>
              </wp:positionH>
              <wp:positionV relativeFrom="paragraph">
                <wp:posOffset>57785</wp:posOffset>
              </wp:positionV>
              <wp:extent cx="182880" cy="91440"/>
              <wp:effectExtent l="0" t="0" r="0" b="0"/>
              <wp:wrapNone/>
              <wp:docPr id="180533235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DA0E6" id="Rectangle 5" o:spid="_x0000_s1026" style="position:absolute;margin-left:378.95pt;margin-top:4.55pt;width:14.4pt;height:7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OIW2W3gAAAAgB&#10;AAAPAAAAAAAAAAAAAAAAAGEEAABkcnMvZG93bnJldi54bWxQSwUGAAAAAAQABADzAAAAbAUAAAAA&#10;" o:allowincell="f"/>
          </w:pict>
        </mc:Fallback>
      </mc:AlternateContent>
    </w:r>
    <w:r w:rsidR="0065733B" w:rsidRPr="00690EBF">
      <w:rPr>
        <w:rFonts w:ascii="Calibri" w:hAnsi="Calibri" w:cs="Calibri"/>
        <w:i/>
        <w:sz w:val="22"/>
      </w:rPr>
      <w:t xml:space="preserve">vyplňte prosím čitateľne, pri voľbách označte len správne možnosti   </w:t>
    </w:r>
    <w:r w:rsidR="00035FA7">
      <w:rPr>
        <w:rFonts w:ascii="Calibri" w:hAnsi="Calibri" w:cs="Calibri"/>
        <w:i/>
        <w:sz w:val="22"/>
      </w:rPr>
      <w:t xml:space="preserve">   </w:t>
    </w:r>
    <w:r w:rsidR="0065733B" w:rsidRPr="00690EBF">
      <w:rPr>
        <w:rFonts w:ascii="Calibri" w:hAnsi="Calibri" w:cs="Calibri"/>
        <w:b/>
        <w:i/>
        <w:sz w:val="22"/>
      </w:rPr>
      <w:t>x</w:t>
    </w:r>
  </w:p>
  <w:p w14:paraId="6BB24A81" w14:textId="77777777" w:rsidR="00035FA7" w:rsidRDefault="00035F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94"/>
    <w:multiLevelType w:val="hybridMultilevel"/>
    <w:tmpl w:val="B434B0F0"/>
    <w:lvl w:ilvl="0" w:tplc="0AA4B2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350D"/>
    <w:multiLevelType w:val="hybridMultilevel"/>
    <w:tmpl w:val="BC1870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04B01"/>
    <w:multiLevelType w:val="hybridMultilevel"/>
    <w:tmpl w:val="DBD40732"/>
    <w:lvl w:ilvl="0" w:tplc="F92A5492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6A60119"/>
    <w:multiLevelType w:val="hybridMultilevel"/>
    <w:tmpl w:val="BBE823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D76"/>
    <w:multiLevelType w:val="hybridMultilevel"/>
    <w:tmpl w:val="E510403E"/>
    <w:lvl w:ilvl="0" w:tplc="B5A4E2EA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153270">
    <w:abstractNumId w:val="2"/>
  </w:num>
  <w:num w:numId="2" w16cid:durableId="993148733">
    <w:abstractNumId w:val="3"/>
  </w:num>
  <w:num w:numId="3" w16cid:durableId="1490630138">
    <w:abstractNumId w:val="1"/>
  </w:num>
  <w:num w:numId="4" w16cid:durableId="135688599">
    <w:abstractNumId w:val="4"/>
  </w:num>
  <w:num w:numId="5" w16cid:durableId="199494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95"/>
    <w:rsid w:val="00000766"/>
    <w:rsid w:val="0001233D"/>
    <w:rsid w:val="00012470"/>
    <w:rsid w:val="00016761"/>
    <w:rsid w:val="000206B5"/>
    <w:rsid w:val="00035FA7"/>
    <w:rsid w:val="00060F05"/>
    <w:rsid w:val="000664E4"/>
    <w:rsid w:val="000813C9"/>
    <w:rsid w:val="00083CB1"/>
    <w:rsid w:val="000859B4"/>
    <w:rsid w:val="000A0625"/>
    <w:rsid w:val="000A4BCD"/>
    <w:rsid w:val="000B3B80"/>
    <w:rsid w:val="000B590D"/>
    <w:rsid w:val="000C0B38"/>
    <w:rsid w:val="000E6060"/>
    <w:rsid w:val="00106DB4"/>
    <w:rsid w:val="0014181F"/>
    <w:rsid w:val="00152F35"/>
    <w:rsid w:val="001750AA"/>
    <w:rsid w:val="001A6F68"/>
    <w:rsid w:val="001C2E46"/>
    <w:rsid w:val="001E5950"/>
    <w:rsid w:val="00221E10"/>
    <w:rsid w:val="00281435"/>
    <w:rsid w:val="002840FD"/>
    <w:rsid w:val="002A223C"/>
    <w:rsid w:val="002C0BE2"/>
    <w:rsid w:val="002E2461"/>
    <w:rsid w:val="002E2937"/>
    <w:rsid w:val="003167C1"/>
    <w:rsid w:val="003426B0"/>
    <w:rsid w:val="003547B9"/>
    <w:rsid w:val="00371580"/>
    <w:rsid w:val="00373A79"/>
    <w:rsid w:val="00391D76"/>
    <w:rsid w:val="003A119A"/>
    <w:rsid w:val="003F0201"/>
    <w:rsid w:val="00407092"/>
    <w:rsid w:val="00444DB1"/>
    <w:rsid w:val="0046754A"/>
    <w:rsid w:val="0048085F"/>
    <w:rsid w:val="004D78BA"/>
    <w:rsid w:val="005164B2"/>
    <w:rsid w:val="00520ED5"/>
    <w:rsid w:val="00535BF2"/>
    <w:rsid w:val="00572FD1"/>
    <w:rsid w:val="005A4F53"/>
    <w:rsid w:val="005D167C"/>
    <w:rsid w:val="005D50A0"/>
    <w:rsid w:val="005F2DA6"/>
    <w:rsid w:val="00607C15"/>
    <w:rsid w:val="00616FEC"/>
    <w:rsid w:val="0062661E"/>
    <w:rsid w:val="00637EAA"/>
    <w:rsid w:val="0065493E"/>
    <w:rsid w:val="0065733B"/>
    <w:rsid w:val="00690EBF"/>
    <w:rsid w:val="00693F25"/>
    <w:rsid w:val="006A1C1A"/>
    <w:rsid w:val="006B0039"/>
    <w:rsid w:val="006B1E2E"/>
    <w:rsid w:val="006B51C3"/>
    <w:rsid w:val="00721811"/>
    <w:rsid w:val="00733D99"/>
    <w:rsid w:val="00734DE8"/>
    <w:rsid w:val="00761BA5"/>
    <w:rsid w:val="00764338"/>
    <w:rsid w:val="00771363"/>
    <w:rsid w:val="00776861"/>
    <w:rsid w:val="007A0780"/>
    <w:rsid w:val="007B5EBA"/>
    <w:rsid w:val="007E0DAE"/>
    <w:rsid w:val="007E785A"/>
    <w:rsid w:val="007F787D"/>
    <w:rsid w:val="0086703C"/>
    <w:rsid w:val="00871F6C"/>
    <w:rsid w:val="00875986"/>
    <w:rsid w:val="008A7F5C"/>
    <w:rsid w:val="008D5244"/>
    <w:rsid w:val="008E6CD6"/>
    <w:rsid w:val="008F1551"/>
    <w:rsid w:val="00925713"/>
    <w:rsid w:val="00984260"/>
    <w:rsid w:val="009E4047"/>
    <w:rsid w:val="00A01A71"/>
    <w:rsid w:val="00A30D4F"/>
    <w:rsid w:val="00A326BC"/>
    <w:rsid w:val="00A34B2D"/>
    <w:rsid w:val="00A34CD8"/>
    <w:rsid w:val="00A40648"/>
    <w:rsid w:val="00A54B61"/>
    <w:rsid w:val="00A551B6"/>
    <w:rsid w:val="00A728DB"/>
    <w:rsid w:val="00A96F71"/>
    <w:rsid w:val="00AB2F95"/>
    <w:rsid w:val="00AB3B55"/>
    <w:rsid w:val="00B0457A"/>
    <w:rsid w:val="00B10BBC"/>
    <w:rsid w:val="00B661B6"/>
    <w:rsid w:val="00B7435E"/>
    <w:rsid w:val="00B83532"/>
    <w:rsid w:val="00BC08C2"/>
    <w:rsid w:val="00BC13E6"/>
    <w:rsid w:val="00BE0BFF"/>
    <w:rsid w:val="00BF45C9"/>
    <w:rsid w:val="00C010AC"/>
    <w:rsid w:val="00C0686B"/>
    <w:rsid w:val="00C35409"/>
    <w:rsid w:val="00C61763"/>
    <w:rsid w:val="00C64466"/>
    <w:rsid w:val="00C77ABA"/>
    <w:rsid w:val="00C93028"/>
    <w:rsid w:val="00CF4F38"/>
    <w:rsid w:val="00D32F78"/>
    <w:rsid w:val="00D35D3B"/>
    <w:rsid w:val="00D560E4"/>
    <w:rsid w:val="00D67B1D"/>
    <w:rsid w:val="00DA4D5F"/>
    <w:rsid w:val="00DB1F73"/>
    <w:rsid w:val="00DD4110"/>
    <w:rsid w:val="00DE39C6"/>
    <w:rsid w:val="00DE4994"/>
    <w:rsid w:val="00DF239B"/>
    <w:rsid w:val="00DF6133"/>
    <w:rsid w:val="00DF6256"/>
    <w:rsid w:val="00E14306"/>
    <w:rsid w:val="00E24627"/>
    <w:rsid w:val="00E274B8"/>
    <w:rsid w:val="00E66897"/>
    <w:rsid w:val="00EE5F16"/>
    <w:rsid w:val="00F0135B"/>
    <w:rsid w:val="00F07A97"/>
    <w:rsid w:val="00F12DA9"/>
    <w:rsid w:val="00F14E15"/>
    <w:rsid w:val="00F35EC9"/>
    <w:rsid w:val="00F7517B"/>
    <w:rsid w:val="00F81791"/>
    <w:rsid w:val="00FA76F0"/>
    <w:rsid w:val="00FD0E6B"/>
    <w:rsid w:val="00FE34B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C46AA"/>
  <w15:chartTrackingRefBased/>
  <w15:docId w15:val="{FDB6182F-0594-4968-9EE0-DB43D96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both"/>
    </w:pPr>
    <w:rPr>
      <w:sz w:val="16"/>
    </w:rPr>
  </w:style>
  <w:style w:type="paragraph" w:styleId="Zkladntext2">
    <w:name w:val="Body Text 2"/>
    <w:basedOn w:val="Normlny"/>
    <w:rPr>
      <w:rFonts w:ascii="Arial" w:hAnsi="Arial"/>
      <w:i/>
      <w:sz w:val="20"/>
    </w:rPr>
  </w:style>
  <w:style w:type="character" w:styleId="Hypertextovprepojenie">
    <w:name w:val="Hyperlink"/>
    <w:rsid w:val="00FE34B2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FE34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75986"/>
    <w:rPr>
      <w:sz w:val="24"/>
      <w:szCs w:val="24"/>
    </w:rPr>
  </w:style>
  <w:style w:type="character" w:styleId="Odkaznakomentr">
    <w:name w:val="annotation reference"/>
    <w:basedOn w:val="Predvolenpsmoodseku"/>
    <w:rsid w:val="00C0686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68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686B"/>
  </w:style>
  <w:style w:type="paragraph" w:styleId="Predmetkomentra">
    <w:name w:val="annotation subject"/>
    <w:basedOn w:val="Textkomentra"/>
    <w:next w:val="Textkomentra"/>
    <w:link w:val="PredmetkomentraChar"/>
    <w:rsid w:val="00C068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0686B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E27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8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d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Základné údaje:</vt:lpstr>
      <vt:lpstr>Základné údaje:</vt:lpstr>
    </vt:vector>
  </TitlesOfParts>
  <Company>Ekonservis s.r.o.</Company>
  <LinksUpToDate>false</LinksUpToDate>
  <CharactersWithSpaces>4816</CharactersWithSpaces>
  <SharedDoc>false</SharedDoc>
  <HLinks>
    <vt:vector size="6" baseType="variant"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http://www.skdp.sk/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údaje:</dc:title>
  <dc:subject/>
  <dc:creator>Tibor Karlík</dc:creator>
  <cp:keywords/>
  <dc:description/>
  <cp:lastModifiedBy>Tajomnik@skdp.sk</cp:lastModifiedBy>
  <cp:revision>15</cp:revision>
  <cp:lastPrinted>2025-01-09T09:51:00Z</cp:lastPrinted>
  <dcterms:created xsi:type="dcterms:W3CDTF">2025-02-14T14:05:00Z</dcterms:created>
  <dcterms:modified xsi:type="dcterms:W3CDTF">2025-02-26T15:09:00Z</dcterms:modified>
</cp:coreProperties>
</file>