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1749E4AF" w14:textId="5B041D4B" w:rsidR="00ED5755" w:rsidRPr="00ED5755" w:rsidRDefault="00ED5755" w:rsidP="00ED5755">
      <w:pPr>
        <w:pStyle w:val="Zvraznencitcia"/>
        <w:ind w:left="0" w:right="-46"/>
        <w:rPr>
          <w:sz w:val="28"/>
          <w:szCs w:val="28"/>
        </w:rPr>
      </w:pPr>
      <w:r w:rsidRPr="00ED5755">
        <w:rPr>
          <w:sz w:val="28"/>
          <w:szCs w:val="28"/>
        </w:rPr>
        <w:t xml:space="preserve">Materiál na prezídium </w:t>
      </w:r>
    </w:p>
    <w:p w14:paraId="18AEED7A" w14:textId="38A99E38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D63DD4">
        <w:t>1</w:t>
      </w:r>
      <w:r w:rsidR="009A2F92">
        <w:t>6</w:t>
      </w:r>
      <w:r>
        <w:t>.0</w:t>
      </w:r>
      <w:r w:rsidR="009A2F92">
        <w:t>1</w:t>
      </w:r>
      <w:r>
        <w:t>. 202</w:t>
      </w:r>
      <w:r w:rsidR="009A2F92">
        <w:t>4</w:t>
      </w:r>
    </w:p>
    <w:p w14:paraId="4F561EDC" w14:textId="2E330A28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BE1DA0">
        <w:t>S</w:t>
      </w:r>
      <w:r w:rsidR="00D63DD4">
        <w:t>KDP</w:t>
      </w:r>
      <w:r>
        <w:t>,</w:t>
      </w:r>
      <w:r w:rsidR="00BE1DA0">
        <w:t xml:space="preserve"> </w:t>
      </w:r>
      <w:r w:rsidR="00D63DD4">
        <w:t xml:space="preserve">Trnavská cesta 74A, </w:t>
      </w:r>
      <w:r>
        <w:t>Bratislava</w:t>
      </w:r>
    </w:p>
    <w:p w14:paraId="5EDF5A14" w14:textId="77777777" w:rsidR="008275C5" w:rsidRDefault="005346B0" w:rsidP="008275C5">
      <w:pPr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BE1DA0">
        <w:t>S</w:t>
      </w:r>
      <w:r w:rsidR="009A2F92">
        <w:t>AMP</w:t>
      </w:r>
      <w:r w:rsidRPr="009B4FEC">
        <w:t>:</w:t>
      </w:r>
      <w:r w:rsidR="009A2F92">
        <w:tab/>
        <w:t xml:space="preserve">Ing. Vladimír </w:t>
      </w:r>
      <w:proofErr w:type="spellStart"/>
      <w:r w:rsidR="009A2F92">
        <w:t>Sirotka</w:t>
      </w:r>
      <w:proofErr w:type="spellEnd"/>
      <w:r w:rsidR="009A2F92">
        <w:t>, CSc. – prezident SAMP</w:t>
      </w:r>
    </w:p>
    <w:p w14:paraId="72E01A37" w14:textId="77777777" w:rsidR="008275C5" w:rsidRDefault="009A2F92" w:rsidP="008275C5">
      <w:pPr>
        <w:spacing w:after="0" w:line="240" w:lineRule="auto"/>
        <w:ind w:left="1416" w:firstLine="708"/>
      </w:pPr>
      <w:r>
        <w:t>Mgr. Ing. Peter Hennel – člen prezídia SAMP</w:t>
      </w:r>
    </w:p>
    <w:p w14:paraId="1BBEAFAF" w14:textId="131A4BF1" w:rsidR="009A2F92" w:rsidRDefault="009A2F92" w:rsidP="008275C5">
      <w:pPr>
        <w:spacing w:after="0" w:line="240" w:lineRule="auto"/>
        <w:ind w:left="2124"/>
      </w:pPr>
      <w:r>
        <w:t xml:space="preserve">RNDr. Miloslav </w:t>
      </w:r>
      <w:proofErr w:type="spellStart"/>
      <w:r>
        <w:t>Dekánek</w:t>
      </w:r>
      <w:proofErr w:type="spellEnd"/>
      <w:r>
        <w:t xml:space="preserve"> – člen prezídia SAMP</w:t>
      </w:r>
    </w:p>
    <w:p w14:paraId="22CCD8FF" w14:textId="2A541E4D" w:rsidR="005346B0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 xml:space="preserve">JUDr. Ing. Miriam Galandová, </w:t>
      </w:r>
      <w:proofErr w:type="spellStart"/>
      <w:r w:rsidR="00BE1DA0">
        <w:t>Mag</w:t>
      </w:r>
      <w:proofErr w:type="spellEnd"/>
      <w:r w:rsidR="00BE1DA0">
        <w:t>. Branislav Kováč, JU</w:t>
      </w:r>
      <w:r>
        <w:t>Dr.</w:t>
      </w:r>
      <w:r w:rsidR="009B4FEC">
        <w:t xml:space="preserve"> Adriana Horváthová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77777777" w:rsidR="003943D6" w:rsidRPr="00F76F26" w:rsidRDefault="003943D6" w:rsidP="003943D6">
      <w:pPr>
        <w:pBdr>
          <w:bottom w:val="single" w:sz="4" w:space="1" w:color="auto"/>
        </w:pBdr>
      </w:pPr>
      <w:r>
        <w:rPr>
          <w:b/>
          <w:bCs/>
        </w:rPr>
        <w:t>Návrhy na diskusiu:</w:t>
      </w:r>
      <w:r w:rsidRPr="00F76F26">
        <w:tab/>
      </w:r>
    </w:p>
    <w:p w14:paraId="00D268E0" w14:textId="6E4C85D8" w:rsidR="003943D6" w:rsidRDefault="00604FCA" w:rsidP="003943D6">
      <w:pPr>
        <w:pStyle w:val="Odsekzoznamu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regulácia </w:t>
      </w:r>
      <w:r w:rsidR="007C1CE1">
        <w:rPr>
          <w:rFonts w:eastAsia="Times New Roman"/>
        </w:rPr>
        <w:t>povolania účtovník</w:t>
      </w:r>
    </w:p>
    <w:p w14:paraId="30365450" w14:textId="1C94BED2" w:rsidR="00E13346" w:rsidRDefault="00E13346" w:rsidP="003943D6">
      <w:pPr>
        <w:pStyle w:val="Odsekzoznamu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rodinné podnikanie</w:t>
      </w:r>
    </w:p>
    <w:p w14:paraId="230E1864" w14:textId="77777777" w:rsidR="003943D6" w:rsidRDefault="003943D6" w:rsidP="003943D6">
      <w:pPr>
        <w:pBdr>
          <w:bottom w:val="single" w:sz="4" w:space="1" w:color="auto"/>
        </w:pBdr>
      </w:pPr>
    </w:p>
    <w:p w14:paraId="2087821D" w14:textId="5BA3AE72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E13346">
        <w:rPr>
          <w:b/>
          <w:bCs/>
        </w:rPr>
        <w:t xml:space="preserve"> k rodinnému podnikaniu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7C1D9BA0" w14:textId="77777777" w:rsidR="00D61F71" w:rsidRDefault="00A61EDF" w:rsidP="009B766C">
      <w:pPr>
        <w:jc w:val="both"/>
      </w:pPr>
      <w:r>
        <w:t xml:space="preserve">Pán </w:t>
      </w:r>
      <w:proofErr w:type="spellStart"/>
      <w:r>
        <w:t>Sirotka</w:t>
      </w:r>
      <w:proofErr w:type="spellEnd"/>
      <w:r>
        <w:t xml:space="preserve"> nám na úvod v skratke predstavil </w:t>
      </w:r>
      <w:hyperlink r:id="rId7" w:history="1">
        <w:r w:rsidR="00431363" w:rsidRPr="003D78A7">
          <w:rPr>
            <w:rStyle w:val="Hypertextovprepojenie"/>
          </w:rPr>
          <w:t>Slovenskú asociáciu malých a stredných podnikov a živnostníkov</w:t>
        </w:r>
      </w:hyperlink>
      <w:r w:rsidR="00431363">
        <w:t xml:space="preserve"> (v skratke SAMP)</w:t>
      </w:r>
      <w:r w:rsidR="009B766C">
        <w:t>, ktorá združuje cca 20 zamestnávateľov</w:t>
      </w:r>
      <w:r w:rsidR="00387FDD">
        <w:t xml:space="preserve"> (malé, stredné a rodinné podnik</w:t>
      </w:r>
      <w:r w:rsidR="002935BB">
        <w:t>y</w:t>
      </w:r>
      <w:r w:rsidR="00387FDD">
        <w:t>)</w:t>
      </w:r>
      <w:r w:rsidR="009B766C">
        <w:t xml:space="preserve"> s takmer 80 tis. zamestnancami.</w:t>
      </w:r>
      <w:r w:rsidR="00387FDD">
        <w:t xml:space="preserve"> </w:t>
      </w:r>
      <w:r w:rsidR="002935BB">
        <w:t xml:space="preserve">V roku 2015 pripravili návrh </w:t>
      </w:r>
      <w:r w:rsidR="0015787D">
        <w:t xml:space="preserve">zákona o rodinnom podniku, ktorý bol viac-menej implementovaný do </w:t>
      </w:r>
      <w:r w:rsidR="00BD0A22">
        <w:t>§ 15a a </w:t>
      </w:r>
      <w:proofErr w:type="spellStart"/>
      <w:r w:rsidR="00BD0A22">
        <w:t>nasl</w:t>
      </w:r>
      <w:proofErr w:type="spellEnd"/>
      <w:r w:rsidR="00BD0A22">
        <w:t xml:space="preserve">. </w:t>
      </w:r>
      <w:r w:rsidR="0015787D">
        <w:t xml:space="preserve">zákona č. </w:t>
      </w:r>
      <w:hyperlink r:id="rId8" w:history="1">
        <w:r w:rsidR="005C4B06">
          <w:rPr>
            <w:rStyle w:val="Hypertextovprepojenie"/>
          </w:rPr>
          <w:t xml:space="preserve">112/2018 </w:t>
        </w:r>
        <w:proofErr w:type="spellStart"/>
        <w:r w:rsidR="005C4B06">
          <w:rPr>
            <w:rStyle w:val="Hypertextovprepojenie"/>
          </w:rPr>
          <w:t>Z.z</w:t>
        </w:r>
        <w:proofErr w:type="spellEnd"/>
        <w:r w:rsidR="005C4B06">
          <w:rPr>
            <w:rStyle w:val="Hypertextovprepojenie"/>
          </w:rPr>
          <w:t>. - Zákon o sociálnej ekonomike a</w:t>
        </w:r>
        <w:r w:rsidR="005C4B06">
          <w:rPr>
            <w:rStyle w:val="Hypertextovprepojenie"/>
          </w:rPr>
          <w:t> </w:t>
        </w:r>
        <w:r w:rsidR="005C4B06">
          <w:rPr>
            <w:rStyle w:val="Hypertextovprepojenie"/>
          </w:rPr>
          <w:t>sociá</w:t>
        </w:r>
        <w:r w:rsidR="005C4B06">
          <w:rPr>
            <w:rStyle w:val="Hypertextovprepojenie"/>
          </w:rPr>
          <w:t>lnych podnikoch</w:t>
        </w:r>
      </w:hyperlink>
      <w:r w:rsidR="00F60131">
        <w:t xml:space="preserve">. </w:t>
      </w:r>
    </w:p>
    <w:p w14:paraId="47E49F43" w14:textId="67ABA870" w:rsidR="00ED5755" w:rsidRDefault="00F60131" w:rsidP="009B766C">
      <w:pPr>
        <w:jc w:val="both"/>
      </w:pPr>
      <w:r>
        <w:t>Aktuálne sa snažia osloviť viacero dotknutých ministerstiev</w:t>
      </w:r>
      <w:r w:rsidR="00D61F71">
        <w:t xml:space="preserve"> (napr. MIRI</w:t>
      </w:r>
      <w:r w:rsidR="006D27CC">
        <w:t xml:space="preserve"> – p. </w:t>
      </w:r>
      <w:proofErr w:type="spellStart"/>
      <w:r w:rsidR="006D27CC">
        <w:t>Raši</w:t>
      </w:r>
      <w:proofErr w:type="spellEnd"/>
      <w:r w:rsidR="00D61F71">
        <w:t>, MH</w:t>
      </w:r>
      <w:r w:rsidR="006D27CC">
        <w:t xml:space="preserve"> – p. Saková, MPSVaR – p. Tomáš</w:t>
      </w:r>
      <w:r w:rsidR="00D61F71">
        <w:t>)</w:t>
      </w:r>
      <w:r>
        <w:t>, aby otázk</w:t>
      </w:r>
      <w:r w:rsidR="002B39A8">
        <w:t>a</w:t>
      </w:r>
      <w:r>
        <w:t xml:space="preserve"> rodinných podnikov</w:t>
      </w:r>
      <w:r w:rsidR="002B39A8">
        <w:t xml:space="preserve"> bola doupravovaná aj v nadväzujúcich </w:t>
      </w:r>
      <w:r w:rsidR="00847717">
        <w:t xml:space="preserve">právnych predpisoch. Upozorňujú aj na zle nastavený systém vzdelávania v SR, ktorý nereflektuje potreby rodinných podnikov ani požiadavky zamestnávateľov. </w:t>
      </w:r>
    </w:p>
    <w:p w14:paraId="68F8A5C2" w14:textId="7A2F6C62" w:rsidR="00D61F71" w:rsidRDefault="00395660" w:rsidP="009B766C">
      <w:pPr>
        <w:jc w:val="both"/>
      </w:pPr>
      <w:r>
        <w:t xml:space="preserve">Upozornili aj na zlé financovanie SBA, kde by videli lepšie využitie fondov, ktoré čerpajú. </w:t>
      </w:r>
    </w:p>
    <w:p w14:paraId="3B9E86ED" w14:textId="6AF10B74" w:rsidR="0027322F" w:rsidRDefault="0027322F" w:rsidP="009B766C">
      <w:pPr>
        <w:jc w:val="both"/>
      </w:pPr>
      <w:r>
        <w:t xml:space="preserve">Úzku spoluprácu majú so spoločnosťou podnikových finančníkov (SAF – p. Révay) a so Slovenskou živnostenskou komorou (p. </w:t>
      </w:r>
      <w:proofErr w:type="spellStart"/>
      <w:r>
        <w:t>Holiš</w:t>
      </w:r>
      <w:proofErr w:type="spellEnd"/>
      <w:r>
        <w:t>).</w:t>
      </w:r>
    </w:p>
    <w:p w14:paraId="47F82029" w14:textId="21D5DAA8" w:rsidR="0092011D" w:rsidRDefault="0092011D" w:rsidP="009B766C">
      <w:pPr>
        <w:jc w:val="both"/>
      </w:pPr>
      <w:r>
        <w:t>Aktuálne by radi vytvorili pracovnú skupinu, ktorá by sa venovala problematike rodinného podnikania z rôznych akceptov, v rámci ktorej by bolo vhodné aj pôsobenie zástupcov SKDP</w:t>
      </w:r>
      <w:r w:rsidR="00767E13">
        <w:t xml:space="preserve"> (poskytnutie konzultácií, príp. zámeru v oblasti daní a odvodov)</w:t>
      </w:r>
      <w:r>
        <w:t xml:space="preserve">. </w:t>
      </w:r>
      <w:r w:rsidR="00E13346">
        <w:t xml:space="preserve">Zástupcovia SKDP túto iniciatívu privítali- </w:t>
      </w:r>
    </w:p>
    <w:p w14:paraId="2505C948" w14:textId="77777777" w:rsidR="00473CE1" w:rsidRDefault="00473CE1" w:rsidP="00ED5755"/>
    <w:p w14:paraId="2FCFE0CD" w14:textId="6127C51F" w:rsidR="00E13346" w:rsidRPr="00F76F26" w:rsidRDefault="00E13346" w:rsidP="00E1334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Diskusia k</w:t>
      </w:r>
      <w:r>
        <w:rPr>
          <w:b/>
          <w:bCs/>
        </w:rPr>
        <w:t> regulácií povolania účtovník</w:t>
      </w:r>
      <w:r w:rsidRPr="00F76F26">
        <w:rPr>
          <w:b/>
          <w:bCs/>
        </w:rPr>
        <w:t xml:space="preserve">: </w:t>
      </w:r>
    </w:p>
    <w:p w14:paraId="2DE39FC7" w14:textId="34769C1D" w:rsidR="00F109EA" w:rsidRDefault="00F109EA" w:rsidP="006F7A5F">
      <w:pPr>
        <w:jc w:val="both"/>
      </w:pPr>
      <w:r>
        <w:t>Pani Galandová uviedla problematiku potreby regulácie účtovnej profesie s </w:t>
      </w:r>
      <w:r w:rsidR="00137252">
        <w:t>dôrazom</w:t>
      </w:r>
      <w:r>
        <w:t xml:space="preserve"> na: </w:t>
      </w:r>
    </w:p>
    <w:p w14:paraId="10757115" w14:textId="77777777" w:rsidR="00F109EA" w:rsidRDefault="00F109EA" w:rsidP="006F7A5F">
      <w:pPr>
        <w:pStyle w:val="Odsekzoznamu"/>
        <w:numPr>
          <w:ilvl w:val="1"/>
          <w:numId w:val="2"/>
        </w:numPr>
        <w:ind w:left="426"/>
        <w:jc w:val="both"/>
      </w:pPr>
      <w:r>
        <w:t xml:space="preserve">nemožnosť presne určiť hranice medzi daňovým poradenstvom a účtovníctvom (nejasná definícia daňového poradenstva v zákone 78/1992 Zb.), </w:t>
      </w:r>
    </w:p>
    <w:p w14:paraId="047FF9AA" w14:textId="77777777" w:rsidR="00F109EA" w:rsidRDefault="00F109EA" w:rsidP="006F7A5F">
      <w:pPr>
        <w:pStyle w:val="Odsekzoznamu"/>
        <w:numPr>
          <w:ilvl w:val="1"/>
          <w:numId w:val="2"/>
        </w:numPr>
        <w:ind w:left="426"/>
        <w:jc w:val="both"/>
      </w:pPr>
      <w:r>
        <w:t>chyby pri vypracovávaní účtovných závierok a daňových priznaní účtovníkmi</w:t>
      </w:r>
    </w:p>
    <w:p w14:paraId="3C99A9BA" w14:textId="77777777" w:rsidR="00F109EA" w:rsidRDefault="00F109EA" w:rsidP="006F7A5F">
      <w:pPr>
        <w:pStyle w:val="Odsekzoznamu"/>
        <w:numPr>
          <w:ilvl w:val="1"/>
          <w:numId w:val="2"/>
        </w:numPr>
        <w:ind w:left="426"/>
        <w:jc w:val="both"/>
      </w:pPr>
      <w:r>
        <w:t xml:space="preserve">absenciou podmienok pre udelenie účtovníckej živnosti </w:t>
      </w:r>
    </w:p>
    <w:p w14:paraId="6E111C89" w14:textId="77777777" w:rsidR="00F109EA" w:rsidRDefault="00F109EA" w:rsidP="006F7A5F">
      <w:pPr>
        <w:pStyle w:val="Odsekzoznamu"/>
        <w:numPr>
          <w:ilvl w:val="1"/>
          <w:numId w:val="2"/>
        </w:numPr>
        <w:ind w:left="426"/>
        <w:jc w:val="both"/>
      </w:pPr>
      <w:r>
        <w:t>absenciu povinnosti ďalšieho vzdelávania účtovníkov.</w:t>
      </w:r>
    </w:p>
    <w:p w14:paraId="2180970D" w14:textId="670434BA" w:rsidR="00F109EA" w:rsidRDefault="00F109EA" w:rsidP="006F7A5F">
      <w:pPr>
        <w:jc w:val="both"/>
      </w:pPr>
      <w:r>
        <w:lastRenderedPageBreak/>
        <w:t xml:space="preserve">Navrhla preto, aby bola SKDP v budúcnosti rozšírená o profesiu napr. profesionálny účtovník a požiadala </w:t>
      </w:r>
      <w:r w:rsidR="00137252">
        <w:t xml:space="preserve">zástupcov SAMP </w:t>
      </w:r>
      <w:r>
        <w:t xml:space="preserve">o názor na takúto možnú úpravu v budúcnosti, v rámci ktorej by bola napr. uznaná prax existujúcich účtovníkov, či ich odborné vzdelanie ... s dlhým prechodným obdobím. </w:t>
      </w:r>
    </w:p>
    <w:p w14:paraId="3F339B1E" w14:textId="5678F2F1" w:rsidR="00473CE1" w:rsidRDefault="00053C89" w:rsidP="006F7A5F">
      <w:pPr>
        <w:jc w:val="both"/>
      </w:pPr>
      <w:r>
        <w:t xml:space="preserve">Zúčastnení v regulácií povolania účtovník vidia zlepšenie kvality poskytovaných služieb, rovnako aj v bezpečnejšom podnikateľskom prostredí. </w:t>
      </w:r>
      <w:r w:rsidR="00A753D0">
        <w:t>Pán Hennel upozornil na skutočnosť, že aktuálne neexistuje žiadna definícia pojmu účtovník, či vymedzenie rozsahu účtovníckych prác.</w:t>
      </w:r>
      <w:r w:rsidR="00BF36AB">
        <w:t xml:space="preserve"> Existencia rôznych účtovníckych certifikácií prehľadnosti na trhu tiež nepomáha. </w:t>
      </w:r>
      <w:r w:rsidR="00A753D0">
        <w:t xml:space="preserve"> </w:t>
      </w:r>
    </w:p>
    <w:p w14:paraId="0159516F" w14:textId="0C9E6D66" w:rsidR="00136A1A" w:rsidRDefault="00136A1A" w:rsidP="006F7A5F">
      <w:pPr>
        <w:jc w:val="both"/>
      </w:pPr>
      <w:r>
        <w:t xml:space="preserve">Pán </w:t>
      </w:r>
      <w:proofErr w:type="spellStart"/>
      <w:r>
        <w:t>Dekánek</w:t>
      </w:r>
      <w:proofErr w:type="spellEnd"/>
      <w:r>
        <w:t xml:space="preserve"> </w:t>
      </w:r>
      <w:r w:rsidR="00701DA1">
        <w:t xml:space="preserve">informoval prítomných o tom, aké jednoduché bolo podnikanie v roku 1987. Považoval by za prínosné výrazne zjednodušiť povinnosti podnikateľov v dnešnom svete podnikania. </w:t>
      </w:r>
    </w:p>
    <w:p w14:paraId="08F9D383" w14:textId="35425FF1" w:rsidR="00473CE1" w:rsidRDefault="00285566" w:rsidP="006F7A5F">
      <w:pPr>
        <w:jc w:val="both"/>
      </w:pPr>
      <w:r>
        <w:t xml:space="preserve">Pán Kováč pripomenul, že aj v iných krajinách (napr. v Rakúsku, Francúzsku či Taliansku) </w:t>
      </w:r>
      <w:r w:rsidR="00EE5BB0">
        <w:t xml:space="preserve">je profesia účtovníkov regulovaná. Táto regulácia je </w:t>
      </w:r>
      <w:r w:rsidR="007A177C">
        <w:t>garanciou napr. aj pri vzniku škody spôsobenej účtovníkom (dnes tu neexistuje povinnosť poistenia).</w:t>
      </w:r>
      <w:r w:rsidR="00BD5A10">
        <w:t xml:space="preserve"> </w:t>
      </w:r>
    </w:p>
    <w:p w14:paraId="0213909F" w14:textId="77777777" w:rsidR="002F3B1F" w:rsidRDefault="002F3B1F" w:rsidP="00546B71">
      <w:pPr>
        <w:pBdr>
          <w:bottom w:val="single" w:sz="4" w:space="1" w:color="auto"/>
        </w:pBdr>
        <w:rPr>
          <w:b/>
          <w:bCs/>
        </w:rPr>
      </w:pPr>
    </w:p>
    <w:p w14:paraId="2C9900A2" w14:textId="6E926AAE" w:rsidR="00546B71" w:rsidRPr="00F76F26" w:rsidRDefault="00546B71" w:rsidP="00546B7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 z diskusie</w:t>
      </w:r>
      <w:r w:rsidRPr="00F76F26">
        <w:rPr>
          <w:b/>
          <w:bCs/>
        </w:rPr>
        <w:t xml:space="preserve">: </w:t>
      </w:r>
    </w:p>
    <w:p w14:paraId="260D0E19" w14:textId="1E56FF95" w:rsidR="00BD5A10" w:rsidRDefault="00B65869" w:rsidP="006F7A5F">
      <w:pPr>
        <w:pStyle w:val="Odsekzoznamu"/>
        <w:numPr>
          <w:ilvl w:val="0"/>
          <w:numId w:val="5"/>
        </w:numPr>
        <w:jc w:val="both"/>
      </w:pPr>
      <w:r>
        <w:t>SAMP a SKDP budú spoločne podporovať zmeny v kvalifikačných predpokladoch účtovnej profesie</w:t>
      </w:r>
      <w:r w:rsidR="00F6447E">
        <w:t>,</w:t>
      </w:r>
      <w:r>
        <w:t xml:space="preserve"> </w:t>
      </w:r>
    </w:p>
    <w:p w14:paraId="7366719D" w14:textId="4751886F" w:rsidR="00B65869" w:rsidRDefault="00893385" w:rsidP="006F7A5F">
      <w:pPr>
        <w:pStyle w:val="Odsekzoznamu"/>
        <w:numPr>
          <w:ilvl w:val="0"/>
          <w:numId w:val="5"/>
        </w:numPr>
        <w:jc w:val="both"/>
      </w:pPr>
      <w:r>
        <w:t xml:space="preserve">spoločne budú podporovať implementáciu zákona o rodinnom podnikaní do slovenskej legislatívy v súvisiacich oblastiach (napr. dane a účtovníctvo), </w:t>
      </w:r>
    </w:p>
    <w:p w14:paraId="265CBFA6" w14:textId="09DC44C9" w:rsidR="00893385" w:rsidRDefault="006F7A5F" w:rsidP="006F7A5F">
      <w:pPr>
        <w:pStyle w:val="Odsekzoznamu"/>
        <w:numPr>
          <w:ilvl w:val="0"/>
          <w:numId w:val="5"/>
        </w:numPr>
        <w:jc w:val="both"/>
      </w:pPr>
      <w:r>
        <w:t>spoločná konzultácia návrhu zámeru projektu pre Ministerstvo hospodárstva v oblasti rodinných podnikov</w:t>
      </w:r>
    </w:p>
    <w:p w14:paraId="7BCB45E1" w14:textId="77777777" w:rsidR="00893385" w:rsidRDefault="00893385" w:rsidP="00893385">
      <w:pPr>
        <w:pStyle w:val="Odsekzoznamu"/>
      </w:pPr>
    </w:p>
    <w:p w14:paraId="1B1FCC07" w14:textId="7BA9396D" w:rsidR="002D250A" w:rsidRDefault="003A5644" w:rsidP="002E548F">
      <w:r>
        <w:t>Verím</w:t>
      </w:r>
      <w:r w:rsidR="00602B7F">
        <w:t>e</w:t>
      </w:r>
      <w:r>
        <w:t xml:space="preserve">, že </w:t>
      </w:r>
      <w:r w:rsidR="00602B7F">
        <w:t xml:space="preserve">dobrá vzájomná </w:t>
      </w:r>
      <w:r>
        <w:t xml:space="preserve">komunikácia bude pokračovať aj naďalej. </w:t>
      </w:r>
    </w:p>
    <w:p w14:paraId="2764D351" w14:textId="77777777" w:rsidR="00BF7BAA" w:rsidRDefault="00BF7BAA" w:rsidP="00BF7BAA">
      <w:pPr>
        <w:pStyle w:val="Odsekzoznamu"/>
      </w:pPr>
    </w:p>
    <w:p w14:paraId="33E9EF5A" w14:textId="423B8225" w:rsidR="00ED5755" w:rsidRPr="002C4EA9" w:rsidRDefault="000E5F2C" w:rsidP="00D92624">
      <w:r>
        <w:t>Zapísal</w:t>
      </w:r>
      <w:r w:rsidR="002D250A">
        <w:t>a</w:t>
      </w:r>
      <w:r>
        <w:t xml:space="preserve">: </w:t>
      </w:r>
      <w:r w:rsidR="0069061B">
        <w:t>A. Horváthová</w:t>
      </w:r>
    </w:p>
    <w:sectPr w:rsidR="00ED5755" w:rsidRPr="002C4EA9" w:rsidSect="002E301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E59A" w14:textId="77777777" w:rsidR="002E3018" w:rsidRDefault="002E3018" w:rsidP="00ED5755">
      <w:pPr>
        <w:spacing w:after="0" w:line="240" w:lineRule="auto"/>
      </w:pPr>
      <w:r>
        <w:separator/>
      </w:r>
    </w:p>
  </w:endnote>
  <w:endnote w:type="continuationSeparator" w:id="0">
    <w:p w14:paraId="46C5A5F4" w14:textId="77777777" w:rsidR="002E3018" w:rsidRDefault="002E3018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66AE" w14:textId="77777777" w:rsidR="002E3018" w:rsidRDefault="002E3018" w:rsidP="00ED5755">
      <w:pPr>
        <w:spacing w:after="0" w:line="240" w:lineRule="auto"/>
      </w:pPr>
      <w:r>
        <w:separator/>
      </w:r>
    </w:p>
  </w:footnote>
  <w:footnote w:type="continuationSeparator" w:id="0">
    <w:p w14:paraId="69334C8A" w14:textId="77777777" w:rsidR="002E3018" w:rsidRDefault="002E3018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77777777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46D3"/>
    <w:multiLevelType w:val="hybridMultilevel"/>
    <w:tmpl w:val="D5B89484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53AD8E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71D5"/>
    <w:multiLevelType w:val="hybridMultilevel"/>
    <w:tmpl w:val="AC06C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0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1"/>
  </w:num>
  <w:num w:numId="3" w16cid:durableId="1771464556">
    <w:abstractNumId w:val="2"/>
  </w:num>
  <w:num w:numId="4" w16cid:durableId="1162310822">
    <w:abstractNumId w:val="0"/>
  </w:num>
  <w:num w:numId="5" w16cid:durableId="1778795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53C89"/>
    <w:rsid w:val="00053F1D"/>
    <w:rsid w:val="00094794"/>
    <w:rsid w:val="000A239C"/>
    <w:rsid w:val="000A29FA"/>
    <w:rsid w:val="000D776A"/>
    <w:rsid w:val="000E5F2C"/>
    <w:rsid w:val="00104FB2"/>
    <w:rsid w:val="00107F81"/>
    <w:rsid w:val="001319FF"/>
    <w:rsid w:val="00136A1A"/>
    <w:rsid w:val="00137252"/>
    <w:rsid w:val="0015787D"/>
    <w:rsid w:val="001C6479"/>
    <w:rsid w:val="001E0E37"/>
    <w:rsid w:val="001F27EF"/>
    <w:rsid w:val="001F3137"/>
    <w:rsid w:val="0025350D"/>
    <w:rsid w:val="0027322F"/>
    <w:rsid w:val="00285566"/>
    <w:rsid w:val="002935BB"/>
    <w:rsid w:val="002B39A8"/>
    <w:rsid w:val="002C4EA9"/>
    <w:rsid w:val="002D250A"/>
    <w:rsid w:val="002D691A"/>
    <w:rsid w:val="002D6DEE"/>
    <w:rsid w:val="002E3018"/>
    <w:rsid w:val="002E548F"/>
    <w:rsid w:val="002F3B1F"/>
    <w:rsid w:val="002F4AFB"/>
    <w:rsid w:val="00306CEC"/>
    <w:rsid w:val="003324D1"/>
    <w:rsid w:val="00387FDD"/>
    <w:rsid w:val="003943D6"/>
    <w:rsid w:val="00395660"/>
    <w:rsid w:val="003A5644"/>
    <w:rsid w:val="003C41BE"/>
    <w:rsid w:val="003D78A7"/>
    <w:rsid w:val="0040271A"/>
    <w:rsid w:val="00412718"/>
    <w:rsid w:val="00431363"/>
    <w:rsid w:val="00446608"/>
    <w:rsid w:val="00457C13"/>
    <w:rsid w:val="00470672"/>
    <w:rsid w:val="00473CE1"/>
    <w:rsid w:val="00474D52"/>
    <w:rsid w:val="00494505"/>
    <w:rsid w:val="004C564E"/>
    <w:rsid w:val="004F1570"/>
    <w:rsid w:val="005346B0"/>
    <w:rsid w:val="00544AFB"/>
    <w:rsid w:val="0054591B"/>
    <w:rsid w:val="00546B71"/>
    <w:rsid w:val="005528C7"/>
    <w:rsid w:val="005C4B06"/>
    <w:rsid w:val="005D05AC"/>
    <w:rsid w:val="00602B7F"/>
    <w:rsid w:val="00604FCA"/>
    <w:rsid w:val="0063721E"/>
    <w:rsid w:val="0069061B"/>
    <w:rsid w:val="006A1F90"/>
    <w:rsid w:val="006D27CC"/>
    <w:rsid w:val="006F1C8B"/>
    <w:rsid w:val="006F7A5F"/>
    <w:rsid w:val="00701DA1"/>
    <w:rsid w:val="00714CAB"/>
    <w:rsid w:val="007344B1"/>
    <w:rsid w:val="00740573"/>
    <w:rsid w:val="007405FD"/>
    <w:rsid w:val="00767E13"/>
    <w:rsid w:val="00782767"/>
    <w:rsid w:val="007861A8"/>
    <w:rsid w:val="007A177C"/>
    <w:rsid w:val="007B4E83"/>
    <w:rsid w:val="007B769D"/>
    <w:rsid w:val="007C1CE1"/>
    <w:rsid w:val="007F23C4"/>
    <w:rsid w:val="007F387C"/>
    <w:rsid w:val="008137EA"/>
    <w:rsid w:val="008275C5"/>
    <w:rsid w:val="00847717"/>
    <w:rsid w:val="008846CB"/>
    <w:rsid w:val="0089139C"/>
    <w:rsid w:val="00893385"/>
    <w:rsid w:val="008B51BA"/>
    <w:rsid w:val="008C40E0"/>
    <w:rsid w:val="008E4EA8"/>
    <w:rsid w:val="0091589F"/>
    <w:rsid w:val="0092011D"/>
    <w:rsid w:val="009368F1"/>
    <w:rsid w:val="00937885"/>
    <w:rsid w:val="009664D3"/>
    <w:rsid w:val="009A2F92"/>
    <w:rsid w:val="009A40ED"/>
    <w:rsid w:val="009B4FEC"/>
    <w:rsid w:val="009B766C"/>
    <w:rsid w:val="00A537EF"/>
    <w:rsid w:val="00A55A73"/>
    <w:rsid w:val="00A55D69"/>
    <w:rsid w:val="00A61EDF"/>
    <w:rsid w:val="00A753D0"/>
    <w:rsid w:val="00B1630D"/>
    <w:rsid w:val="00B5620D"/>
    <w:rsid w:val="00B65869"/>
    <w:rsid w:val="00B8733B"/>
    <w:rsid w:val="00BB678A"/>
    <w:rsid w:val="00BC4164"/>
    <w:rsid w:val="00BD0A22"/>
    <w:rsid w:val="00BD4038"/>
    <w:rsid w:val="00BD5A10"/>
    <w:rsid w:val="00BE1DA0"/>
    <w:rsid w:val="00BE2F65"/>
    <w:rsid w:val="00BE6762"/>
    <w:rsid w:val="00BF36AB"/>
    <w:rsid w:val="00BF7BAA"/>
    <w:rsid w:val="00C24EAF"/>
    <w:rsid w:val="00C61EDF"/>
    <w:rsid w:val="00C63BD7"/>
    <w:rsid w:val="00CD27AA"/>
    <w:rsid w:val="00D31EEC"/>
    <w:rsid w:val="00D61F71"/>
    <w:rsid w:val="00D63DD4"/>
    <w:rsid w:val="00D66F5D"/>
    <w:rsid w:val="00D8332E"/>
    <w:rsid w:val="00D8736A"/>
    <w:rsid w:val="00D92624"/>
    <w:rsid w:val="00DB1242"/>
    <w:rsid w:val="00DD69B1"/>
    <w:rsid w:val="00DE1DF8"/>
    <w:rsid w:val="00DE67B1"/>
    <w:rsid w:val="00E03A12"/>
    <w:rsid w:val="00E13346"/>
    <w:rsid w:val="00E149EB"/>
    <w:rsid w:val="00E63DED"/>
    <w:rsid w:val="00E84CA0"/>
    <w:rsid w:val="00EC0264"/>
    <w:rsid w:val="00ED5755"/>
    <w:rsid w:val="00EE5BB0"/>
    <w:rsid w:val="00F109EA"/>
    <w:rsid w:val="00F17820"/>
    <w:rsid w:val="00F22CA5"/>
    <w:rsid w:val="00F37519"/>
    <w:rsid w:val="00F60131"/>
    <w:rsid w:val="00F6447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12/202308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pglt=41&amp;q=samp&amp;cvid=30b9b523c7194baab9a54058ac34f035&amp;gs_lcrp=EgZjaHJvbWUqBggBEEUYOzIGCAAQRRg8MgYIARBFGDsyBggCEEUYOTIGCAMQABhAMgYIBBAAGEAyBggFEAAYQDIGCAYQABhAMgYIBxBFGDwyBggIEEUYPNIBCDI5MjdqMGoxqAIAsAIA&amp;FORM=ANNTA1&amp;PC=U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40</cp:revision>
  <cp:lastPrinted>2019-05-14T12:25:00Z</cp:lastPrinted>
  <dcterms:created xsi:type="dcterms:W3CDTF">2024-01-15T09:55:00Z</dcterms:created>
  <dcterms:modified xsi:type="dcterms:W3CDTF">2024-01-31T12:07:00Z</dcterms:modified>
</cp:coreProperties>
</file>